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C6E088" w14:textId="451651FC" w:rsidR="00DF7FB6" w:rsidRPr="00062B4C" w:rsidRDefault="00A226D1" w:rsidP="005509C5">
      <w:pPr>
        <w:tabs>
          <w:tab w:val="right" w:pos="9638"/>
        </w:tabs>
        <w:rPr>
          <w:rFonts w:ascii="Arial" w:eastAsia="MS Mincho" w:hAnsi="Arial" w:cs="Arial"/>
          <w:b/>
          <w:bCs/>
          <w:sz w:val="24"/>
          <w:szCs w:val="24"/>
          <w:lang w:eastAsia="ko-KR"/>
        </w:rPr>
      </w:pPr>
      <w:r w:rsidRPr="00062B4C">
        <w:rPr>
          <w:rFonts w:ascii="Arial" w:hAnsi="Arial" w:cs="Arial"/>
          <w:b/>
          <w:bCs/>
          <w:sz w:val="24"/>
          <w:szCs w:val="24"/>
        </w:rPr>
        <w:t>SA WG2 Meeting #16</w:t>
      </w:r>
      <w:r w:rsidR="00355624" w:rsidRPr="00062B4C">
        <w:rPr>
          <w:rFonts w:ascii="Arial" w:hAnsi="Arial" w:cs="Arial"/>
          <w:b/>
          <w:bCs/>
          <w:sz w:val="24"/>
          <w:szCs w:val="24"/>
        </w:rPr>
        <w:t>2</w:t>
      </w:r>
      <w:r w:rsidR="00DF7FB6" w:rsidRPr="00062B4C">
        <w:rPr>
          <w:rFonts w:ascii="Arial" w:hAnsi="Arial" w:cs="Arial"/>
          <w:b/>
          <w:bCs/>
          <w:sz w:val="24"/>
          <w:szCs w:val="24"/>
        </w:rPr>
        <w:tab/>
      </w:r>
      <w:r w:rsidR="00547659" w:rsidRPr="00062B4C">
        <w:rPr>
          <w:rFonts w:ascii="Arial" w:hAnsi="Arial" w:cs="Arial"/>
          <w:b/>
          <w:bCs/>
          <w:sz w:val="24"/>
          <w:szCs w:val="24"/>
        </w:rPr>
        <w:t>S2-2403968</w:t>
      </w:r>
    </w:p>
    <w:p w14:paraId="3EA09015" w14:textId="52D88B63" w:rsidR="00DF7FB6" w:rsidRPr="00062B4C" w:rsidRDefault="007C5210" w:rsidP="003A38AF">
      <w:pPr>
        <w:pBdr>
          <w:bottom w:val="single" w:sz="6" w:space="0" w:color="auto"/>
        </w:pBdr>
        <w:tabs>
          <w:tab w:val="right" w:pos="9638"/>
        </w:tabs>
        <w:rPr>
          <w:rFonts w:ascii="Arial" w:hAnsi="Arial" w:cs="Arial"/>
          <w:b/>
          <w:bCs/>
          <w:sz w:val="24"/>
          <w:szCs w:val="24"/>
        </w:rPr>
      </w:pPr>
      <w:r w:rsidRPr="00062B4C">
        <w:rPr>
          <w:rFonts w:ascii="Arial" w:hAnsi="Arial" w:cs="Arial"/>
          <w:b/>
          <w:bCs/>
          <w:sz w:val="24"/>
        </w:rPr>
        <w:t>15 - 19 April, 2024, Changsha, China</w:t>
      </w:r>
      <w:r w:rsidR="00EE4FAE" w:rsidRPr="00062B4C">
        <w:rPr>
          <w:rFonts w:ascii="Arial" w:hAnsi="Arial" w:cs="Arial"/>
          <w:b/>
          <w:bCs/>
          <w:sz w:val="24"/>
        </w:rPr>
        <w:tab/>
      </w:r>
      <w:r w:rsidR="00B94071" w:rsidRPr="00062B4C">
        <w:rPr>
          <w:rFonts w:ascii="Arial" w:hAnsi="Arial" w:cs="Arial"/>
          <w:b/>
          <w:sz w:val="24"/>
        </w:rPr>
        <w:t>(</w:t>
      </w:r>
      <w:r w:rsidR="00B94071" w:rsidRPr="00062B4C">
        <w:rPr>
          <w:rFonts w:ascii="Arial" w:hAnsi="Arial" w:cs="Arial"/>
          <w:b/>
          <w:color w:val="0000FF"/>
        </w:rPr>
        <w:t xml:space="preserve">Revision of </w:t>
      </w:r>
      <w:r w:rsidR="00547659" w:rsidRPr="00062B4C">
        <w:rPr>
          <w:rFonts w:ascii="Arial" w:hAnsi="Arial" w:cs="Arial"/>
          <w:b/>
          <w:color w:val="0000FF"/>
        </w:rPr>
        <w:t>S2-2402192</w:t>
      </w:r>
      <w:r w:rsidR="00B94071" w:rsidRPr="00062B4C">
        <w:rPr>
          <w:rFonts w:ascii="Arial" w:hAnsi="Arial" w:cs="Arial"/>
          <w:b/>
          <w:sz w:val="24"/>
        </w:rPr>
        <w:t>)</w:t>
      </w:r>
    </w:p>
    <w:p w14:paraId="30C444D4" w14:textId="77777777" w:rsidR="00440983" w:rsidRPr="00062B4C" w:rsidRDefault="00440983" w:rsidP="001D1E8D">
      <w:pPr>
        <w:ind w:left="2127" w:hanging="2127"/>
        <w:rPr>
          <w:rFonts w:ascii="Arial" w:eastAsia="MS Mincho" w:hAnsi="Arial" w:cs="Arial"/>
          <w:b/>
          <w:lang w:eastAsia="ko-KR"/>
        </w:rPr>
      </w:pPr>
      <w:r w:rsidRPr="00062B4C">
        <w:rPr>
          <w:rFonts w:ascii="Arial" w:hAnsi="Arial" w:cs="Arial"/>
          <w:b/>
        </w:rPr>
        <w:t>Source:</w:t>
      </w:r>
      <w:r w:rsidRPr="00062B4C">
        <w:rPr>
          <w:rFonts w:ascii="Arial" w:hAnsi="Arial" w:cs="Arial"/>
          <w:b/>
        </w:rPr>
        <w:tab/>
      </w:r>
      <w:r w:rsidR="006963C9" w:rsidRPr="00062B4C">
        <w:rPr>
          <w:rFonts w:ascii="Arial" w:hAnsi="Arial" w:cs="Arial"/>
          <w:b/>
        </w:rPr>
        <w:t>Samsung</w:t>
      </w:r>
    </w:p>
    <w:p w14:paraId="749152A1" w14:textId="7BA35035" w:rsidR="00A84C98" w:rsidRPr="00062B4C" w:rsidRDefault="00440983" w:rsidP="00F46AEA">
      <w:pPr>
        <w:ind w:left="2127" w:hanging="2127"/>
        <w:rPr>
          <w:rFonts w:ascii="Arial" w:hAnsi="Arial" w:cs="Arial"/>
          <w:b/>
        </w:rPr>
      </w:pPr>
      <w:r w:rsidRPr="00062B4C">
        <w:rPr>
          <w:rFonts w:ascii="Arial" w:hAnsi="Arial" w:cs="Arial"/>
          <w:b/>
        </w:rPr>
        <w:t>Title:</w:t>
      </w:r>
      <w:r w:rsidRPr="00062B4C">
        <w:rPr>
          <w:rFonts w:ascii="Arial" w:hAnsi="Arial" w:cs="Arial"/>
          <w:b/>
        </w:rPr>
        <w:tab/>
      </w:r>
      <w:r w:rsidR="003C2F64" w:rsidRPr="00062B4C">
        <w:rPr>
          <w:rFonts w:ascii="Arial" w:hAnsi="Arial" w:cs="Arial"/>
          <w:b/>
        </w:rPr>
        <w:t xml:space="preserve">KI#4, </w:t>
      </w:r>
      <w:r w:rsidR="00EA3D5B" w:rsidRPr="00062B4C">
        <w:rPr>
          <w:rFonts w:ascii="Arial" w:hAnsi="Arial" w:cs="Arial"/>
          <w:b/>
        </w:rPr>
        <w:t xml:space="preserve">New </w:t>
      </w:r>
      <w:r w:rsidR="003C2F64" w:rsidRPr="00062B4C">
        <w:rPr>
          <w:rFonts w:ascii="Arial" w:hAnsi="Arial" w:cs="Arial"/>
          <w:b/>
        </w:rPr>
        <w:t>Sol: NWDAF Assisted Network Abnormal Behaviour Mitigation</w:t>
      </w:r>
      <w:r w:rsidR="00AD19EB" w:rsidRPr="00062B4C">
        <w:rPr>
          <w:rFonts w:ascii="Arial" w:hAnsi="Arial" w:cs="Arial"/>
          <w:b/>
        </w:rPr>
        <w:t xml:space="preserve"> and Prevention</w:t>
      </w:r>
      <w:r w:rsidR="003C2F64" w:rsidRPr="00062B4C">
        <w:rPr>
          <w:rFonts w:ascii="Arial" w:hAnsi="Arial" w:cs="Arial"/>
          <w:b/>
        </w:rPr>
        <w:t xml:space="preserve"> </w:t>
      </w:r>
    </w:p>
    <w:p w14:paraId="061BCD9F" w14:textId="77777777" w:rsidR="00440983" w:rsidRPr="00062B4C" w:rsidRDefault="00440983">
      <w:pPr>
        <w:ind w:left="2127" w:hanging="2127"/>
        <w:rPr>
          <w:rFonts w:ascii="Arial" w:hAnsi="Arial" w:cs="Arial"/>
          <w:b/>
        </w:rPr>
      </w:pPr>
      <w:r w:rsidRPr="00062B4C">
        <w:rPr>
          <w:rFonts w:ascii="Arial" w:hAnsi="Arial" w:cs="Arial"/>
          <w:b/>
        </w:rPr>
        <w:t>Document for:</w:t>
      </w:r>
      <w:r w:rsidRPr="00062B4C">
        <w:rPr>
          <w:rFonts w:ascii="Arial" w:hAnsi="Arial" w:cs="Arial"/>
          <w:b/>
        </w:rPr>
        <w:tab/>
      </w:r>
      <w:r w:rsidR="00F70E87" w:rsidRPr="00062B4C">
        <w:rPr>
          <w:rFonts w:ascii="Arial" w:hAnsi="Arial" w:cs="Arial"/>
          <w:b/>
        </w:rPr>
        <w:t>Approval</w:t>
      </w:r>
    </w:p>
    <w:p w14:paraId="73AC0C39" w14:textId="77777777" w:rsidR="00440983" w:rsidRPr="00062B4C" w:rsidRDefault="00440983">
      <w:pPr>
        <w:ind w:left="2127" w:hanging="2127"/>
        <w:rPr>
          <w:rFonts w:ascii="Arial" w:hAnsi="Arial" w:cs="Arial"/>
          <w:b/>
        </w:rPr>
      </w:pPr>
      <w:r w:rsidRPr="00062B4C">
        <w:rPr>
          <w:rFonts w:ascii="Arial" w:hAnsi="Arial" w:cs="Arial"/>
          <w:b/>
        </w:rPr>
        <w:t>Agenda Item:</w:t>
      </w:r>
      <w:r w:rsidRPr="00062B4C">
        <w:rPr>
          <w:rFonts w:ascii="Arial" w:hAnsi="Arial" w:cs="Arial"/>
          <w:b/>
        </w:rPr>
        <w:tab/>
      </w:r>
      <w:r w:rsidR="00BE6FF0" w:rsidRPr="00062B4C">
        <w:rPr>
          <w:rFonts w:ascii="Arial" w:hAnsi="Arial" w:cs="Arial"/>
          <w:b/>
        </w:rPr>
        <w:t>19.15</w:t>
      </w:r>
    </w:p>
    <w:p w14:paraId="2A5DE124" w14:textId="77777777" w:rsidR="00440983" w:rsidRPr="00062B4C" w:rsidRDefault="00440983">
      <w:pPr>
        <w:ind w:left="2127" w:hanging="2127"/>
        <w:rPr>
          <w:rFonts w:ascii="Arial" w:hAnsi="Arial" w:cs="Arial"/>
          <w:b/>
        </w:rPr>
      </w:pPr>
      <w:r w:rsidRPr="00062B4C">
        <w:rPr>
          <w:rFonts w:ascii="Arial" w:hAnsi="Arial" w:cs="Arial"/>
          <w:b/>
        </w:rPr>
        <w:t>Work Item / Release:</w:t>
      </w:r>
      <w:r w:rsidRPr="00062B4C">
        <w:rPr>
          <w:rFonts w:ascii="Arial" w:hAnsi="Arial" w:cs="Arial"/>
          <w:b/>
        </w:rPr>
        <w:tab/>
      </w:r>
      <w:r w:rsidR="008F28E1" w:rsidRPr="00062B4C">
        <w:rPr>
          <w:rFonts w:ascii="Arial" w:hAnsi="Arial" w:cs="Arial"/>
          <w:b/>
        </w:rPr>
        <w:t xml:space="preserve">FS_AIML_CN </w:t>
      </w:r>
      <w:r w:rsidR="0026033C" w:rsidRPr="00062B4C">
        <w:rPr>
          <w:rFonts w:ascii="Arial" w:hAnsi="Arial" w:cs="Arial"/>
          <w:b/>
        </w:rPr>
        <w:t>/Rel-19</w:t>
      </w:r>
    </w:p>
    <w:p w14:paraId="6E92F46C" w14:textId="2D849D40" w:rsidR="00F70E87" w:rsidRPr="00062B4C" w:rsidRDefault="00440983" w:rsidP="001E091E">
      <w:pPr>
        <w:rPr>
          <w:rFonts w:ascii="Arial" w:hAnsi="Arial" w:cs="Arial"/>
          <w:i/>
          <w:color w:val="auto"/>
          <w:lang w:eastAsia="zh-CN"/>
        </w:rPr>
      </w:pPr>
      <w:r w:rsidRPr="00062B4C">
        <w:rPr>
          <w:rFonts w:ascii="Arial" w:hAnsi="Arial" w:cs="Arial"/>
          <w:i/>
          <w:color w:val="auto"/>
        </w:rPr>
        <w:t>Abstract of the contribution:</w:t>
      </w:r>
      <w:r w:rsidR="00F70E87" w:rsidRPr="00062B4C">
        <w:rPr>
          <w:rFonts w:ascii="Arial" w:hAnsi="Arial" w:cs="Arial"/>
          <w:i/>
          <w:color w:val="auto"/>
        </w:rPr>
        <w:t xml:space="preserve"> </w:t>
      </w:r>
      <w:r w:rsidR="00127C13" w:rsidRPr="00062B4C">
        <w:rPr>
          <w:rFonts w:ascii="Arial" w:hAnsi="Arial" w:cs="Arial"/>
          <w:i/>
          <w:color w:val="auto"/>
        </w:rPr>
        <w:t xml:space="preserve">This contribution </w:t>
      </w:r>
      <w:r w:rsidR="0020443D" w:rsidRPr="00062B4C">
        <w:rPr>
          <w:rFonts w:ascii="Arial" w:hAnsi="Arial" w:cs="Arial"/>
          <w:i/>
          <w:color w:val="auto"/>
        </w:rPr>
        <w:t>proposes</w:t>
      </w:r>
      <w:r w:rsidR="0026033C" w:rsidRPr="00062B4C">
        <w:rPr>
          <w:rFonts w:ascii="Arial" w:hAnsi="Arial" w:cs="Arial"/>
          <w:i/>
          <w:color w:val="auto"/>
        </w:rPr>
        <w:t xml:space="preserve"> </w:t>
      </w:r>
      <w:r w:rsidR="00271A1C" w:rsidRPr="00062B4C">
        <w:rPr>
          <w:rFonts w:ascii="Arial" w:hAnsi="Arial" w:cs="Arial"/>
          <w:i/>
          <w:color w:val="auto"/>
        </w:rPr>
        <w:t>a</w:t>
      </w:r>
      <w:r w:rsidR="003C2F64" w:rsidRPr="00062B4C">
        <w:rPr>
          <w:rFonts w:ascii="Arial" w:hAnsi="Arial" w:cs="Arial"/>
          <w:i/>
          <w:color w:val="auto"/>
        </w:rPr>
        <w:t xml:space="preserve"> </w:t>
      </w:r>
      <w:r w:rsidR="0026033C" w:rsidRPr="00062B4C">
        <w:rPr>
          <w:rFonts w:ascii="Arial" w:hAnsi="Arial" w:cs="Arial"/>
          <w:i/>
          <w:color w:val="auto"/>
        </w:rPr>
        <w:t xml:space="preserve">new </w:t>
      </w:r>
      <w:r w:rsidR="00271A1C" w:rsidRPr="00062B4C">
        <w:rPr>
          <w:rFonts w:ascii="Arial" w:hAnsi="Arial" w:cs="Arial"/>
          <w:i/>
          <w:color w:val="auto"/>
        </w:rPr>
        <w:t xml:space="preserve">solution </w:t>
      </w:r>
      <w:r w:rsidR="00FA7E84" w:rsidRPr="00062B4C">
        <w:rPr>
          <w:rFonts w:ascii="Arial" w:hAnsi="Arial" w:cs="Arial"/>
          <w:i/>
          <w:color w:val="auto"/>
        </w:rPr>
        <w:t>for AIML_CN</w:t>
      </w:r>
      <w:r w:rsidR="0026033C" w:rsidRPr="00062B4C">
        <w:rPr>
          <w:rFonts w:ascii="Arial" w:hAnsi="Arial" w:cs="Arial"/>
          <w:i/>
          <w:color w:val="auto"/>
        </w:rPr>
        <w:t xml:space="preserve"> </w:t>
      </w:r>
      <w:r w:rsidR="0090158D" w:rsidRPr="00062B4C">
        <w:rPr>
          <w:rFonts w:ascii="Arial" w:hAnsi="Arial" w:cs="Arial"/>
          <w:i/>
          <w:color w:val="auto"/>
        </w:rPr>
        <w:t>KI#</w:t>
      </w:r>
      <w:r w:rsidR="003C2F64" w:rsidRPr="00062B4C">
        <w:rPr>
          <w:rFonts w:ascii="Arial" w:hAnsi="Arial" w:cs="Arial"/>
          <w:i/>
          <w:color w:val="auto"/>
        </w:rPr>
        <w:t>4</w:t>
      </w:r>
      <w:r w:rsidR="00B54D9F" w:rsidRPr="00062B4C">
        <w:rPr>
          <w:rFonts w:ascii="Arial" w:hAnsi="Arial" w:cs="Arial"/>
          <w:color w:val="auto"/>
        </w:rPr>
        <w:t>.</w:t>
      </w:r>
    </w:p>
    <w:p w14:paraId="16B7C4FA" w14:textId="77777777" w:rsidR="00C0291E" w:rsidRPr="00062B4C" w:rsidRDefault="00660272" w:rsidP="00DD1A09">
      <w:pPr>
        <w:pStyle w:val="Heading1"/>
        <w:numPr>
          <w:ilvl w:val="0"/>
          <w:numId w:val="15"/>
        </w:numPr>
        <w:rPr>
          <w:lang w:eastAsia="ko-KR"/>
        </w:rPr>
      </w:pPr>
      <w:r w:rsidRPr="00062B4C">
        <w:rPr>
          <w:lang w:eastAsia="ko-KR"/>
        </w:rPr>
        <w:t>Discussion</w:t>
      </w:r>
      <w:r w:rsidR="008C25BC" w:rsidRPr="00062B4C">
        <w:rPr>
          <w:lang w:eastAsia="ko-KR"/>
        </w:rPr>
        <w:t xml:space="preserve"> </w:t>
      </w:r>
    </w:p>
    <w:p w14:paraId="3BB7AB5E" w14:textId="7CFBD705" w:rsidR="003C2F64" w:rsidRPr="00062B4C" w:rsidRDefault="003C2F64" w:rsidP="008F28E1">
      <w:pPr>
        <w:rPr>
          <w:color w:val="auto"/>
        </w:rPr>
      </w:pPr>
      <w:r w:rsidRPr="00062B4C">
        <w:rPr>
          <w:color w:val="auto"/>
        </w:rPr>
        <w:t>In clause 5.2.4 of TR 23.700-84,</w:t>
      </w:r>
      <w:r w:rsidRPr="00062B4C">
        <w:t xml:space="preserve"> the key issue description of KI</w:t>
      </w:r>
      <w:r w:rsidRPr="00062B4C">
        <w:rPr>
          <w:color w:val="auto"/>
        </w:rPr>
        <w:t xml:space="preserve">#4 NWDAF enhancements to support network abnormal behaviours (i.e. Signalling storm) mitigation and prevention includes: </w:t>
      </w:r>
    </w:p>
    <w:p w14:paraId="681B0033" w14:textId="77777777" w:rsidR="003C2F64" w:rsidRPr="00062B4C" w:rsidRDefault="003C2F64" w:rsidP="003C2F64">
      <w:pPr>
        <w:spacing w:before="0" w:after="180"/>
        <w:ind w:left="284"/>
        <w:jc w:val="left"/>
        <w:rPr>
          <w:rFonts w:eastAsia="Times New Roman"/>
          <w:i/>
          <w:color w:val="auto"/>
          <w:sz w:val="20"/>
          <w:lang w:eastAsia="zh-CN"/>
        </w:rPr>
      </w:pPr>
      <w:r w:rsidRPr="00062B4C">
        <w:rPr>
          <w:rFonts w:eastAsia="Times New Roman"/>
          <w:i/>
          <w:color w:val="auto"/>
          <w:sz w:val="20"/>
          <w:lang w:eastAsia="en-GB"/>
        </w:rPr>
        <w:t xml:space="preserve">This Key issue aims to provide solutions for </w:t>
      </w:r>
      <w:r w:rsidRPr="00062B4C">
        <w:rPr>
          <w:rFonts w:eastAsia="Times New Roman"/>
          <w:i/>
          <w:color w:val="auto"/>
          <w:sz w:val="20"/>
          <w:lang w:eastAsia="zh-CN"/>
        </w:rPr>
        <w:t>prediction, detection, prevention, and mitigation of network abnormal behaviours, i.e. signalling storm, with the assistance of NWDAF. In particular, the following aspects will be addressed:</w:t>
      </w:r>
    </w:p>
    <w:p w14:paraId="6EE383FC" w14:textId="77777777" w:rsidR="003C2F64" w:rsidRPr="00062B4C" w:rsidRDefault="003C2F64" w:rsidP="003C2F64">
      <w:pPr>
        <w:spacing w:before="0" w:after="180"/>
        <w:ind w:left="852" w:hanging="284"/>
        <w:jc w:val="left"/>
        <w:rPr>
          <w:rFonts w:eastAsia="Times New Roman"/>
          <w:i/>
          <w:color w:val="auto"/>
          <w:sz w:val="20"/>
          <w:lang w:eastAsia="en-GB"/>
        </w:rPr>
      </w:pPr>
      <w:r w:rsidRPr="00062B4C">
        <w:rPr>
          <w:rFonts w:eastAsia="Times New Roman"/>
          <w:i/>
          <w:color w:val="auto"/>
          <w:sz w:val="20"/>
          <w:lang w:eastAsia="en-GB"/>
        </w:rPr>
        <w:t>-</w:t>
      </w:r>
      <w:r w:rsidRPr="00062B4C">
        <w:rPr>
          <w:rFonts w:eastAsia="Times New Roman"/>
          <w:i/>
          <w:color w:val="auto"/>
          <w:sz w:val="20"/>
          <w:lang w:eastAsia="en-GB"/>
        </w:rPr>
        <w:tab/>
        <w:t>Identify scenarios that can result in a signalling storm situation</w:t>
      </w:r>
    </w:p>
    <w:p w14:paraId="25012208" w14:textId="77777777" w:rsidR="008A6C3F" w:rsidRPr="00062B4C" w:rsidRDefault="003C2F64" w:rsidP="008A6C3F">
      <w:pPr>
        <w:spacing w:before="0" w:after="180"/>
        <w:ind w:left="852" w:hanging="284"/>
        <w:jc w:val="left"/>
        <w:rPr>
          <w:rFonts w:eastAsia="Times New Roman"/>
          <w:i/>
          <w:color w:val="auto"/>
          <w:sz w:val="20"/>
          <w:lang w:eastAsia="en-GB"/>
        </w:rPr>
      </w:pPr>
      <w:r w:rsidRPr="00062B4C">
        <w:rPr>
          <w:rFonts w:eastAsia="Times New Roman"/>
          <w:i/>
          <w:color w:val="auto"/>
          <w:sz w:val="20"/>
          <w:lang w:eastAsia="en-GB"/>
        </w:rPr>
        <w:t>-</w:t>
      </w:r>
      <w:r w:rsidRPr="00062B4C">
        <w:rPr>
          <w:rFonts w:eastAsia="Times New Roman"/>
          <w:i/>
          <w:color w:val="auto"/>
          <w:sz w:val="20"/>
          <w:lang w:eastAsia="en-GB"/>
        </w:rPr>
        <w:tab/>
        <w:t>Whether and how existing analytics or new analytics can be used to assist detection and prediction of signalling storm, including aspects of input /output data that needs to be collected/provided by the NWDAF.</w:t>
      </w:r>
    </w:p>
    <w:p w14:paraId="4781308E" w14:textId="71C8E122" w:rsidR="003C2F64" w:rsidRPr="00062B4C" w:rsidRDefault="008A6C3F" w:rsidP="008A6C3F">
      <w:pPr>
        <w:spacing w:before="0" w:after="180"/>
        <w:ind w:left="852" w:hanging="284"/>
        <w:jc w:val="left"/>
        <w:rPr>
          <w:rFonts w:eastAsia="Times New Roman"/>
          <w:i/>
          <w:color w:val="auto"/>
          <w:sz w:val="20"/>
          <w:lang w:eastAsia="en-GB"/>
        </w:rPr>
      </w:pPr>
      <w:r w:rsidRPr="00062B4C">
        <w:rPr>
          <w:rFonts w:eastAsia="Times New Roman"/>
          <w:i/>
          <w:color w:val="auto"/>
          <w:sz w:val="20"/>
          <w:lang w:eastAsia="en-GB"/>
        </w:rPr>
        <w:t>-</w:t>
      </w:r>
      <w:r w:rsidRPr="00062B4C">
        <w:rPr>
          <w:rFonts w:eastAsia="Times New Roman"/>
          <w:i/>
          <w:color w:val="auto"/>
          <w:sz w:val="20"/>
          <w:lang w:eastAsia="en-GB"/>
        </w:rPr>
        <w:tab/>
      </w:r>
      <w:r w:rsidR="003C2F64" w:rsidRPr="00062B4C">
        <w:rPr>
          <w:rFonts w:eastAsia="Times New Roman"/>
          <w:i/>
          <w:color w:val="auto"/>
          <w:sz w:val="20"/>
          <w:lang w:eastAsia="en-GB"/>
        </w:rPr>
        <w:t>What NF(s) will be consumer of such analytics and whether and how they can use them.</w:t>
      </w:r>
    </w:p>
    <w:p w14:paraId="42308284" w14:textId="77777777" w:rsidR="003C2F64" w:rsidRPr="00062B4C" w:rsidRDefault="003C2F64" w:rsidP="003C2F64">
      <w:pPr>
        <w:spacing w:before="0" w:after="180"/>
        <w:ind w:left="852" w:hanging="284"/>
        <w:jc w:val="left"/>
        <w:rPr>
          <w:rFonts w:eastAsia="Times New Roman"/>
          <w:i/>
          <w:color w:val="auto"/>
          <w:sz w:val="20"/>
          <w:lang w:eastAsia="en-GB"/>
        </w:rPr>
      </w:pPr>
      <w:r w:rsidRPr="00062B4C">
        <w:rPr>
          <w:rFonts w:eastAsia="Times New Roman"/>
          <w:i/>
          <w:color w:val="auto"/>
          <w:sz w:val="20"/>
          <w:lang w:eastAsia="en-GB"/>
        </w:rPr>
        <w:t>-</w:t>
      </w:r>
      <w:r w:rsidRPr="00062B4C">
        <w:rPr>
          <w:rFonts w:eastAsia="Times New Roman"/>
          <w:i/>
          <w:color w:val="auto"/>
          <w:sz w:val="20"/>
          <w:lang w:eastAsia="en-GB"/>
        </w:rPr>
        <w:tab/>
        <w:t>Whether and how signalling storm can be prevented or mitigated based on the inputs provided by NWDAF.</w:t>
      </w:r>
    </w:p>
    <w:p w14:paraId="5A0BCE01" w14:textId="77777777" w:rsidR="003C2F64" w:rsidRPr="00062B4C" w:rsidRDefault="003C2F64" w:rsidP="003C2F64">
      <w:pPr>
        <w:keepLines/>
        <w:spacing w:before="0" w:after="180"/>
        <w:ind w:left="1419" w:hanging="851"/>
        <w:jc w:val="left"/>
        <w:rPr>
          <w:rFonts w:eastAsia="MS Mincho"/>
          <w:i/>
          <w:color w:val="auto"/>
          <w:sz w:val="20"/>
          <w:lang w:eastAsia="en-GB"/>
        </w:rPr>
      </w:pPr>
      <w:r w:rsidRPr="00062B4C">
        <w:rPr>
          <w:rFonts w:eastAsia="MS Mincho"/>
          <w:i/>
          <w:color w:val="auto"/>
          <w:sz w:val="20"/>
          <w:lang w:eastAsia="en-GB"/>
        </w:rPr>
        <w:t>NOTE 1:</w:t>
      </w:r>
      <w:r w:rsidRPr="00062B4C">
        <w:rPr>
          <w:rFonts w:eastAsia="MS Mincho"/>
          <w:i/>
          <w:color w:val="auto"/>
          <w:sz w:val="20"/>
          <w:lang w:eastAsia="en-GB"/>
        </w:rPr>
        <w:tab/>
        <w:t>In terms of data access right, privacy and security improvement, cooperation with SA WG3 is needed.</w:t>
      </w:r>
    </w:p>
    <w:p w14:paraId="11EAE438" w14:textId="77777777" w:rsidR="003C2F64" w:rsidRPr="00062B4C" w:rsidRDefault="003C2F64" w:rsidP="003C2F64">
      <w:pPr>
        <w:keepLines/>
        <w:spacing w:before="0" w:after="180"/>
        <w:ind w:left="1419" w:hanging="851"/>
        <w:jc w:val="left"/>
        <w:rPr>
          <w:rFonts w:eastAsia="MS Mincho"/>
          <w:i/>
          <w:color w:val="auto"/>
          <w:sz w:val="20"/>
          <w:lang w:eastAsia="en-GB"/>
        </w:rPr>
      </w:pPr>
      <w:r w:rsidRPr="00062B4C">
        <w:rPr>
          <w:rFonts w:eastAsia="MS Mincho"/>
          <w:i/>
          <w:color w:val="auto"/>
          <w:sz w:val="20"/>
          <w:lang w:eastAsia="en-GB"/>
        </w:rPr>
        <w:t>NOTE 2:</w:t>
      </w:r>
      <w:r w:rsidRPr="00062B4C">
        <w:rPr>
          <w:rFonts w:eastAsia="MS Mincho"/>
          <w:i/>
          <w:color w:val="auto"/>
          <w:sz w:val="20"/>
          <w:lang w:eastAsia="en-GB"/>
        </w:rPr>
        <w:tab/>
        <w:t>The study of this key issue will consider the study/work done by SA WG5 and CT WG4 in this regard already and collaborate with SA WG5/CT WG4 regarding the handling of abnormal network behaviours.</w:t>
      </w:r>
    </w:p>
    <w:p w14:paraId="6474CCA1" w14:textId="7C34BD0C" w:rsidR="003C2F64" w:rsidRPr="00062B4C" w:rsidRDefault="003C2F64" w:rsidP="008F28E1">
      <w:pPr>
        <w:rPr>
          <w:color w:val="auto"/>
        </w:rPr>
      </w:pPr>
      <w:r w:rsidRPr="00062B4C">
        <w:rPr>
          <w:color w:val="auto"/>
        </w:rPr>
        <w:t>This contribution proposes a new solution for AIML_CN KI#4.</w:t>
      </w:r>
    </w:p>
    <w:p w14:paraId="1EE95630" w14:textId="77777777" w:rsidR="002B7FBF" w:rsidRPr="00062B4C" w:rsidRDefault="002B7FBF" w:rsidP="00DD1A09">
      <w:pPr>
        <w:pStyle w:val="Heading1"/>
        <w:numPr>
          <w:ilvl w:val="0"/>
          <w:numId w:val="15"/>
        </w:numPr>
        <w:rPr>
          <w:lang w:eastAsia="ko-KR"/>
        </w:rPr>
      </w:pPr>
      <w:r w:rsidRPr="00062B4C">
        <w:rPr>
          <w:lang w:eastAsia="ko-KR"/>
        </w:rPr>
        <w:t>Proposal</w:t>
      </w:r>
    </w:p>
    <w:p w14:paraId="789C37BE" w14:textId="77777777" w:rsidR="00140A26" w:rsidRPr="00062B4C" w:rsidRDefault="00140A26" w:rsidP="00140A26">
      <w:pPr>
        <w:ind w:left="1170" w:hanging="1170"/>
        <w:rPr>
          <w:lang w:eastAsia="zh-CN"/>
        </w:rPr>
      </w:pPr>
      <w:bookmarkStart w:id="0" w:name="_Toc524945853"/>
      <w:r w:rsidRPr="00062B4C">
        <w:rPr>
          <w:lang w:eastAsia="zh-CN"/>
        </w:rPr>
        <w:t xml:space="preserve">It is proposed to adopt the following </w:t>
      </w:r>
      <w:r w:rsidR="00D02757" w:rsidRPr="00062B4C">
        <w:rPr>
          <w:lang w:eastAsia="zh-CN"/>
        </w:rPr>
        <w:t>changes</w:t>
      </w:r>
      <w:r w:rsidRPr="00062B4C">
        <w:rPr>
          <w:lang w:eastAsia="zh-CN"/>
        </w:rPr>
        <w:t xml:space="preserve"> </w:t>
      </w:r>
      <w:r w:rsidR="00BA4FA5" w:rsidRPr="00062B4C">
        <w:rPr>
          <w:lang w:eastAsia="zh-CN"/>
        </w:rPr>
        <w:t>into</w:t>
      </w:r>
      <w:r w:rsidRPr="00062B4C">
        <w:rPr>
          <w:lang w:eastAsia="zh-CN"/>
        </w:rPr>
        <w:t xml:space="preserve"> TR</w:t>
      </w:r>
      <w:r w:rsidR="007744E5" w:rsidRPr="00062B4C">
        <w:rPr>
          <w:lang w:eastAsia="zh-CN"/>
        </w:rPr>
        <w:t xml:space="preserve"> 23.</w:t>
      </w:r>
      <w:r w:rsidR="002D5173" w:rsidRPr="00062B4C">
        <w:rPr>
          <w:lang w:eastAsia="zh-CN"/>
        </w:rPr>
        <w:t>700-84</w:t>
      </w:r>
      <w:r w:rsidRPr="00062B4C">
        <w:rPr>
          <w:lang w:eastAsia="zh-CN"/>
        </w:rPr>
        <w:t xml:space="preserve">.   </w:t>
      </w:r>
    </w:p>
    <w:p w14:paraId="1C136FBC" w14:textId="77777777" w:rsidR="003D3925" w:rsidRPr="00062B4C" w:rsidRDefault="003D3925" w:rsidP="00140A26">
      <w:pPr>
        <w:ind w:left="1170" w:hanging="1170"/>
        <w:rPr>
          <w:lang w:eastAsia="zh-CN"/>
        </w:rPr>
      </w:pPr>
    </w:p>
    <w:p w14:paraId="30B22E94" w14:textId="673CF5D2" w:rsidR="00FC0E7F" w:rsidRPr="00062B4C" w:rsidRDefault="00FC0E7F" w:rsidP="007D44EC">
      <w:pPr>
        <w:ind w:right="-99"/>
        <w:jc w:val="center"/>
        <w:rPr>
          <w:b/>
          <w:color w:val="FF0000"/>
          <w:sz w:val="28"/>
          <w:szCs w:val="36"/>
          <w:lang w:eastAsia="ko-KR"/>
        </w:rPr>
      </w:pPr>
      <w:r w:rsidRPr="00062B4C">
        <w:rPr>
          <w:b/>
          <w:color w:val="FF0000"/>
          <w:sz w:val="28"/>
          <w:szCs w:val="36"/>
          <w:lang w:eastAsia="ko-KR"/>
        </w:rPr>
        <w:t>*** Start of the change</w:t>
      </w:r>
      <w:r w:rsidR="0089214A" w:rsidRPr="00062B4C">
        <w:rPr>
          <w:b/>
          <w:color w:val="FF0000"/>
          <w:sz w:val="28"/>
          <w:szCs w:val="36"/>
          <w:lang w:eastAsia="ko-KR"/>
        </w:rPr>
        <w:t xml:space="preserve"> </w:t>
      </w:r>
      <w:r w:rsidRPr="00062B4C">
        <w:rPr>
          <w:b/>
          <w:color w:val="FF0000"/>
          <w:sz w:val="28"/>
          <w:szCs w:val="36"/>
          <w:lang w:eastAsia="ko-KR"/>
        </w:rPr>
        <w:t>***</w:t>
      </w:r>
    </w:p>
    <w:p w14:paraId="13520159" w14:textId="77777777" w:rsidR="00C361B0" w:rsidRPr="00062B4C" w:rsidRDefault="00C361B0" w:rsidP="00C361B0">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157534622"/>
      <w:bookmarkStart w:id="20" w:name="_Toc157747893"/>
      <w:bookmarkStart w:id="21" w:name="_Toc16839382"/>
      <w:bookmarkStart w:id="22" w:name="_Toc155796954"/>
      <w:bookmarkStart w:id="23" w:name="_Hlk155859225"/>
      <w:r w:rsidRPr="00062B4C">
        <w:t>6.0</w:t>
      </w:r>
      <w:r w:rsidRPr="00062B4C">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5EEF2409" w14:textId="77777777" w:rsidR="006F0145" w:rsidRPr="00062B4C" w:rsidRDefault="006F0145" w:rsidP="006F0145">
      <w:pPr>
        <w:keepNext/>
        <w:keepLines/>
        <w:spacing w:before="60" w:after="180"/>
        <w:jc w:val="center"/>
        <w:rPr>
          <w:rFonts w:ascii="Arial" w:eastAsia="Times New Roman" w:hAnsi="Arial"/>
          <w:b/>
          <w:color w:val="auto"/>
          <w:sz w:val="20"/>
          <w:lang w:eastAsia="en-GB"/>
        </w:rPr>
      </w:pPr>
      <w:r w:rsidRPr="00062B4C">
        <w:rPr>
          <w:rFonts w:ascii="Arial" w:eastAsia="Times New Roman" w:hAnsi="Arial"/>
          <w:b/>
          <w:color w:val="auto"/>
          <w:sz w:val="20"/>
          <w:lang w:eastAsia="en-GB"/>
        </w:rPr>
        <w:t>Table 6.0-1: Mapping of Solutions to Key Issues and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835"/>
        <w:gridCol w:w="870"/>
        <w:gridCol w:w="870"/>
        <w:gridCol w:w="878"/>
        <w:gridCol w:w="872"/>
        <w:gridCol w:w="878"/>
        <w:gridCol w:w="874"/>
        <w:gridCol w:w="874"/>
        <w:gridCol w:w="868"/>
        <w:gridCol w:w="863"/>
      </w:tblGrid>
      <w:tr w:rsidR="006F0145" w:rsidRPr="00062B4C" w14:paraId="0CE57DA4" w14:textId="77777777" w:rsidTr="006059B0">
        <w:trPr>
          <w:cantSplit/>
          <w:jc w:val="center"/>
        </w:trPr>
        <w:tc>
          <w:tcPr>
            <w:tcW w:w="491" w:type="pct"/>
          </w:tcPr>
          <w:p w14:paraId="1746525A" w14:textId="77777777" w:rsidR="006F0145" w:rsidRPr="00062B4C" w:rsidRDefault="006F0145" w:rsidP="006F0145">
            <w:pPr>
              <w:keepNext/>
              <w:keepLines/>
              <w:spacing w:before="0"/>
              <w:jc w:val="center"/>
              <w:rPr>
                <w:rFonts w:ascii="Arial" w:eastAsia="Times New Roman" w:hAnsi="Arial"/>
                <w:b/>
                <w:color w:val="auto"/>
                <w:sz w:val="16"/>
                <w:szCs w:val="16"/>
                <w:lang w:eastAsia="en-GB"/>
              </w:rPr>
            </w:pPr>
          </w:p>
        </w:tc>
        <w:tc>
          <w:tcPr>
            <w:tcW w:w="1793" w:type="pct"/>
            <w:gridSpan w:val="4"/>
          </w:tcPr>
          <w:p w14:paraId="7FD1FB71" w14:textId="77777777" w:rsidR="006F0145" w:rsidRPr="00062B4C" w:rsidRDefault="006F0145" w:rsidP="006F0145">
            <w:pPr>
              <w:keepNext/>
              <w:keepLines/>
              <w:spacing w:before="0"/>
              <w:jc w:val="center"/>
              <w:rPr>
                <w:rFonts w:ascii="Arial" w:eastAsia="Times New Roman" w:hAnsi="Arial"/>
                <w:b/>
                <w:color w:val="auto"/>
                <w:sz w:val="16"/>
                <w:szCs w:val="16"/>
                <w:lang w:eastAsia="en-GB"/>
              </w:rPr>
            </w:pPr>
            <w:r w:rsidRPr="00062B4C">
              <w:rPr>
                <w:rFonts w:ascii="Arial" w:eastAsia="Times New Roman" w:hAnsi="Arial"/>
                <w:b/>
                <w:color w:val="auto"/>
                <w:sz w:val="16"/>
                <w:szCs w:val="16"/>
                <w:lang w:eastAsia="en-GB"/>
              </w:rPr>
              <w:t>Key Issues</w:t>
            </w:r>
          </w:p>
        </w:tc>
        <w:tc>
          <w:tcPr>
            <w:tcW w:w="2716" w:type="pct"/>
            <w:gridSpan w:val="6"/>
          </w:tcPr>
          <w:p w14:paraId="35A81975" w14:textId="77777777" w:rsidR="006F0145" w:rsidRPr="00062B4C" w:rsidRDefault="006F0145" w:rsidP="006F0145">
            <w:pPr>
              <w:keepNext/>
              <w:keepLines/>
              <w:spacing w:before="0"/>
              <w:jc w:val="center"/>
              <w:rPr>
                <w:rFonts w:ascii="Arial" w:eastAsia="Times New Roman" w:hAnsi="Arial"/>
                <w:b/>
                <w:color w:val="auto"/>
                <w:sz w:val="16"/>
                <w:szCs w:val="16"/>
                <w:lang w:eastAsia="en-GB"/>
              </w:rPr>
            </w:pPr>
            <w:r w:rsidRPr="00062B4C">
              <w:rPr>
                <w:rFonts w:ascii="Arial" w:eastAsia="Times New Roman" w:hAnsi="Arial"/>
                <w:b/>
                <w:color w:val="auto"/>
                <w:sz w:val="16"/>
                <w:szCs w:val="16"/>
                <w:lang w:eastAsia="en-GB"/>
              </w:rPr>
              <w:t>Use cases (optional)</w:t>
            </w:r>
          </w:p>
        </w:tc>
      </w:tr>
      <w:tr w:rsidR="006F0145" w:rsidRPr="00062B4C" w14:paraId="79E1EABF" w14:textId="77777777" w:rsidTr="006059B0">
        <w:trPr>
          <w:cantSplit/>
          <w:jc w:val="center"/>
        </w:trPr>
        <w:tc>
          <w:tcPr>
            <w:tcW w:w="491" w:type="pct"/>
          </w:tcPr>
          <w:p w14:paraId="5B11B1C7" w14:textId="77777777" w:rsidR="006F0145" w:rsidRPr="00062B4C" w:rsidRDefault="006F0145" w:rsidP="006F0145">
            <w:pPr>
              <w:keepNext/>
              <w:keepLines/>
              <w:spacing w:before="0"/>
              <w:jc w:val="center"/>
              <w:rPr>
                <w:rFonts w:ascii="Arial" w:eastAsia="Times New Roman" w:hAnsi="Arial"/>
                <w:b/>
                <w:color w:val="auto"/>
                <w:sz w:val="16"/>
                <w:szCs w:val="16"/>
                <w:lang w:eastAsia="en-GB"/>
              </w:rPr>
            </w:pPr>
            <w:r w:rsidRPr="00062B4C">
              <w:rPr>
                <w:rFonts w:ascii="Arial" w:eastAsia="Times New Roman" w:hAnsi="Arial"/>
                <w:b/>
                <w:color w:val="auto"/>
                <w:sz w:val="16"/>
                <w:szCs w:val="16"/>
                <w:lang w:eastAsia="en-GB"/>
              </w:rPr>
              <w:t>Solutions</w:t>
            </w:r>
          </w:p>
        </w:tc>
        <w:tc>
          <w:tcPr>
            <w:tcW w:w="433" w:type="pct"/>
          </w:tcPr>
          <w:p w14:paraId="50DDF7C8" w14:textId="77777777" w:rsidR="006F0145" w:rsidRPr="00062B4C" w:rsidRDefault="006F0145" w:rsidP="006F0145">
            <w:pPr>
              <w:keepNext/>
              <w:keepLines/>
              <w:spacing w:before="0"/>
              <w:jc w:val="center"/>
              <w:rPr>
                <w:rFonts w:ascii="Arial" w:eastAsia="Times New Roman" w:hAnsi="Arial"/>
                <w:b/>
                <w:color w:val="auto"/>
                <w:sz w:val="16"/>
                <w:szCs w:val="16"/>
                <w:lang w:eastAsia="en-GB"/>
              </w:rPr>
            </w:pPr>
            <w:r w:rsidRPr="00062B4C">
              <w:rPr>
                <w:rFonts w:ascii="Arial" w:eastAsia="Times New Roman" w:hAnsi="Arial"/>
                <w:b/>
                <w:color w:val="auto"/>
                <w:sz w:val="16"/>
                <w:szCs w:val="16"/>
                <w:lang w:eastAsia="en-GB"/>
              </w:rPr>
              <w:t>1</w:t>
            </w:r>
          </w:p>
        </w:tc>
        <w:tc>
          <w:tcPr>
            <w:tcW w:w="452" w:type="pct"/>
          </w:tcPr>
          <w:p w14:paraId="6E77A159" w14:textId="77777777" w:rsidR="006F0145" w:rsidRPr="00062B4C" w:rsidRDefault="006F0145" w:rsidP="006F0145">
            <w:pPr>
              <w:keepNext/>
              <w:keepLines/>
              <w:spacing w:before="0"/>
              <w:jc w:val="center"/>
              <w:rPr>
                <w:rFonts w:ascii="Arial" w:eastAsia="Times New Roman" w:hAnsi="Arial"/>
                <w:b/>
                <w:color w:val="auto"/>
                <w:sz w:val="16"/>
                <w:szCs w:val="16"/>
                <w:lang w:eastAsia="en-GB"/>
              </w:rPr>
            </w:pPr>
            <w:r w:rsidRPr="00062B4C">
              <w:rPr>
                <w:rFonts w:ascii="Arial" w:eastAsia="Times New Roman" w:hAnsi="Arial"/>
                <w:b/>
                <w:color w:val="auto"/>
                <w:sz w:val="16"/>
                <w:szCs w:val="16"/>
                <w:lang w:eastAsia="en-GB"/>
              </w:rPr>
              <w:t>2</w:t>
            </w:r>
          </w:p>
        </w:tc>
        <w:tc>
          <w:tcPr>
            <w:tcW w:w="452" w:type="pct"/>
          </w:tcPr>
          <w:p w14:paraId="7E75D089" w14:textId="77777777" w:rsidR="006F0145" w:rsidRPr="00062B4C" w:rsidRDefault="006F0145" w:rsidP="006F0145">
            <w:pPr>
              <w:keepNext/>
              <w:keepLines/>
              <w:spacing w:before="0"/>
              <w:jc w:val="center"/>
              <w:rPr>
                <w:rFonts w:ascii="Arial" w:eastAsia="Times New Roman" w:hAnsi="Arial"/>
                <w:b/>
                <w:color w:val="auto"/>
                <w:sz w:val="16"/>
                <w:szCs w:val="16"/>
                <w:lang w:eastAsia="en-GB"/>
              </w:rPr>
            </w:pPr>
            <w:r w:rsidRPr="00062B4C">
              <w:rPr>
                <w:rFonts w:ascii="Arial" w:eastAsia="Times New Roman" w:hAnsi="Arial"/>
                <w:b/>
                <w:color w:val="auto"/>
                <w:sz w:val="16"/>
                <w:szCs w:val="16"/>
                <w:lang w:eastAsia="en-GB"/>
              </w:rPr>
              <w:t>3</w:t>
            </w:r>
          </w:p>
        </w:tc>
        <w:tc>
          <w:tcPr>
            <w:tcW w:w="456" w:type="pct"/>
          </w:tcPr>
          <w:p w14:paraId="08CE05B1" w14:textId="77777777" w:rsidR="006F0145" w:rsidRPr="00062B4C" w:rsidRDefault="006F0145" w:rsidP="006F0145">
            <w:pPr>
              <w:keepNext/>
              <w:keepLines/>
              <w:spacing w:before="0"/>
              <w:jc w:val="center"/>
              <w:rPr>
                <w:rFonts w:ascii="Arial" w:eastAsia="Times New Roman" w:hAnsi="Arial"/>
                <w:b/>
                <w:color w:val="auto"/>
                <w:sz w:val="16"/>
                <w:szCs w:val="16"/>
                <w:lang w:eastAsia="en-GB"/>
              </w:rPr>
            </w:pPr>
            <w:r w:rsidRPr="00062B4C">
              <w:rPr>
                <w:rFonts w:ascii="Arial" w:eastAsia="Times New Roman" w:hAnsi="Arial"/>
                <w:b/>
                <w:color w:val="auto"/>
                <w:sz w:val="16"/>
                <w:szCs w:val="16"/>
                <w:lang w:eastAsia="en-GB"/>
              </w:rPr>
              <w:t>4</w:t>
            </w:r>
          </w:p>
        </w:tc>
        <w:tc>
          <w:tcPr>
            <w:tcW w:w="453" w:type="pct"/>
          </w:tcPr>
          <w:p w14:paraId="62BD1CC2" w14:textId="77777777" w:rsidR="006F0145" w:rsidRPr="00062B4C" w:rsidRDefault="006F0145" w:rsidP="006F0145">
            <w:pPr>
              <w:keepNext/>
              <w:keepLines/>
              <w:spacing w:before="0"/>
              <w:jc w:val="center"/>
              <w:rPr>
                <w:rFonts w:ascii="Arial" w:eastAsia="Times New Roman" w:hAnsi="Arial"/>
                <w:b/>
                <w:color w:val="auto"/>
                <w:sz w:val="16"/>
                <w:szCs w:val="16"/>
                <w:lang w:eastAsia="en-GB"/>
              </w:rPr>
            </w:pPr>
            <w:r w:rsidRPr="00062B4C">
              <w:rPr>
                <w:rFonts w:ascii="Arial" w:eastAsia="Times New Roman" w:hAnsi="Arial"/>
                <w:b/>
                <w:color w:val="auto"/>
                <w:sz w:val="16"/>
                <w:szCs w:val="16"/>
                <w:lang w:eastAsia="en-GB"/>
              </w:rPr>
              <w:t>1</w:t>
            </w:r>
          </w:p>
        </w:tc>
        <w:tc>
          <w:tcPr>
            <w:tcW w:w="456" w:type="pct"/>
          </w:tcPr>
          <w:p w14:paraId="0C0526EE" w14:textId="77777777" w:rsidR="006F0145" w:rsidRPr="00062B4C" w:rsidRDefault="006F0145" w:rsidP="006F0145">
            <w:pPr>
              <w:keepNext/>
              <w:keepLines/>
              <w:spacing w:before="0"/>
              <w:jc w:val="center"/>
              <w:rPr>
                <w:rFonts w:ascii="Arial" w:eastAsia="Times New Roman" w:hAnsi="Arial"/>
                <w:b/>
                <w:color w:val="auto"/>
                <w:sz w:val="16"/>
                <w:szCs w:val="16"/>
                <w:lang w:eastAsia="en-GB"/>
              </w:rPr>
            </w:pPr>
            <w:r w:rsidRPr="00062B4C">
              <w:rPr>
                <w:rFonts w:ascii="Arial" w:eastAsia="Times New Roman" w:hAnsi="Arial"/>
                <w:b/>
                <w:color w:val="auto"/>
                <w:sz w:val="16"/>
                <w:szCs w:val="16"/>
                <w:lang w:eastAsia="en-GB"/>
              </w:rPr>
              <w:t>2</w:t>
            </w:r>
          </w:p>
        </w:tc>
        <w:tc>
          <w:tcPr>
            <w:tcW w:w="454" w:type="pct"/>
          </w:tcPr>
          <w:p w14:paraId="3CB333E1" w14:textId="77777777" w:rsidR="006F0145" w:rsidRPr="00062B4C" w:rsidRDefault="006F0145" w:rsidP="006F0145">
            <w:pPr>
              <w:keepNext/>
              <w:keepLines/>
              <w:spacing w:before="0"/>
              <w:jc w:val="center"/>
              <w:rPr>
                <w:rFonts w:ascii="Arial" w:eastAsia="Times New Roman" w:hAnsi="Arial"/>
                <w:b/>
                <w:color w:val="auto"/>
                <w:sz w:val="16"/>
                <w:szCs w:val="16"/>
                <w:lang w:eastAsia="en-GB"/>
              </w:rPr>
            </w:pPr>
            <w:r w:rsidRPr="00062B4C">
              <w:rPr>
                <w:rFonts w:ascii="Arial" w:eastAsia="Times New Roman" w:hAnsi="Arial"/>
                <w:b/>
                <w:color w:val="auto"/>
                <w:sz w:val="16"/>
                <w:szCs w:val="16"/>
                <w:lang w:eastAsia="en-GB"/>
              </w:rPr>
              <w:t>3</w:t>
            </w:r>
          </w:p>
        </w:tc>
        <w:tc>
          <w:tcPr>
            <w:tcW w:w="454" w:type="pct"/>
          </w:tcPr>
          <w:p w14:paraId="41DA1A27" w14:textId="77777777" w:rsidR="006F0145" w:rsidRPr="00062B4C" w:rsidRDefault="006F0145" w:rsidP="006F0145">
            <w:pPr>
              <w:keepNext/>
              <w:keepLines/>
              <w:spacing w:before="0"/>
              <w:jc w:val="center"/>
              <w:rPr>
                <w:rFonts w:ascii="Arial" w:eastAsia="Times New Roman" w:hAnsi="Arial"/>
                <w:b/>
                <w:color w:val="auto"/>
                <w:sz w:val="16"/>
                <w:szCs w:val="16"/>
                <w:lang w:eastAsia="en-GB"/>
              </w:rPr>
            </w:pPr>
            <w:r w:rsidRPr="00062B4C">
              <w:rPr>
                <w:rFonts w:ascii="Arial" w:eastAsia="Times New Roman" w:hAnsi="Arial"/>
                <w:b/>
                <w:color w:val="auto"/>
                <w:sz w:val="16"/>
                <w:szCs w:val="16"/>
                <w:lang w:eastAsia="en-GB"/>
              </w:rPr>
              <w:t>4</w:t>
            </w:r>
          </w:p>
        </w:tc>
        <w:tc>
          <w:tcPr>
            <w:tcW w:w="451" w:type="pct"/>
          </w:tcPr>
          <w:p w14:paraId="672A14B8" w14:textId="77777777" w:rsidR="006F0145" w:rsidRPr="00062B4C" w:rsidRDefault="006F0145" w:rsidP="006F0145">
            <w:pPr>
              <w:keepNext/>
              <w:keepLines/>
              <w:spacing w:before="0"/>
              <w:jc w:val="center"/>
              <w:rPr>
                <w:rFonts w:ascii="Arial" w:eastAsia="Times New Roman" w:hAnsi="Arial"/>
                <w:b/>
                <w:color w:val="auto"/>
                <w:sz w:val="16"/>
                <w:szCs w:val="16"/>
                <w:lang w:eastAsia="en-GB"/>
              </w:rPr>
            </w:pPr>
            <w:r w:rsidRPr="00062B4C">
              <w:rPr>
                <w:rFonts w:ascii="Arial" w:eastAsia="Times New Roman" w:hAnsi="Arial"/>
                <w:b/>
                <w:color w:val="auto"/>
                <w:sz w:val="16"/>
                <w:szCs w:val="16"/>
                <w:lang w:eastAsia="en-GB"/>
              </w:rPr>
              <w:t>5</w:t>
            </w:r>
          </w:p>
        </w:tc>
        <w:tc>
          <w:tcPr>
            <w:tcW w:w="448" w:type="pct"/>
          </w:tcPr>
          <w:p w14:paraId="5469CCC8" w14:textId="77777777" w:rsidR="006F0145" w:rsidRPr="00062B4C" w:rsidRDefault="006F0145" w:rsidP="006F0145">
            <w:pPr>
              <w:keepNext/>
              <w:keepLines/>
              <w:spacing w:before="0"/>
              <w:jc w:val="center"/>
              <w:rPr>
                <w:rFonts w:ascii="Arial" w:eastAsia="Times New Roman" w:hAnsi="Arial"/>
                <w:b/>
                <w:color w:val="auto"/>
                <w:sz w:val="16"/>
                <w:szCs w:val="16"/>
                <w:lang w:eastAsia="en-GB"/>
              </w:rPr>
            </w:pPr>
            <w:r w:rsidRPr="00062B4C">
              <w:rPr>
                <w:rFonts w:ascii="Arial" w:eastAsia="Times New Roman" w:hAnsi="Arial"/>
                <w:b/>
                <w:color w:val="auto"/>
                <w:sz w:val="16"/>
                <w:szCs w:val="16"/>
                <w:lang w:eastAsia="en-GB"/>
              </w:rPr>
              <w:t>6</w:t>
            </w:r>
          </w:p>
        </w:tc>
      </w:tr>
      <w:tr w:rsidR="006F0145" w:rsidRPr="00062B4C" w14:paraId="3E5308BE" w14:textId="77777777" w:rsidTr="006059B0">
        <w:trPr>
          <w:cantSplit/>
          <w:jc w:val="center"/>
        </w:trPr>
        <w:tc>
          <w:tcPr>
            <w:tcW w:w="491" w:type="pct"/>
          </w:tcPr>
          <w:p w14:paraId="6AF79646" w14:textId="77777777" w:rsidR="006F0145" w:rsidRPr="00062B4C" w:rsidRDefault="006F0145" w:rsidP="006F0145">
            <w:pPr>
              <w:keepNext/>
              <w:keepLines/>
              <w:spacing w:before="0"/>
              <w:jc w:val="center"/>
              <w:rPr>
                <w:rFonts w:ascii="Arial" w:eastAsia="Times New Roman" w:hAnsi="Arial"/>
                <w:b/>
                <w:color w:val="auto"/>
                <w:sz w:val="16"/>
                <w:szCs w:val="16"/>
                <w:lang w:eastAsia="en-GB"/>
              </w:rPr>
            </w:pPr>
            <w:r w:rsidRPr="00062B4C">
              <w:rPr>
                <w:rFonts w:ascii="Arial" w:eastAsia="Times New Roman" w:hAnsi="Arial"/>
                <w:b/>
                <w:color w:val="auto"/>
                <w:sz w:val="16"/>
                <w:szCs w:val="16"/>
                <w:lang w:eastAsia="en-GB"/>
              </w:rPr>
              <w:t>#1</w:t>
            </w:r>
          </w:p>
        </w:tc>
        <w:tc>
          <w:tcPr>
            <w:tcW w:w="433" w:type="pct"/>
          </w:tcPr>
          <w:p w14:paraId="374CE30E"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r w:rsidRPr="00062B4C">
              <w:rPr>
                <w:rFonts w:ascii="Arial" w:eastAsia="Times New Roman" w:hAnsi="Arial"/>
                <w:color w:val="auto"/>
                <w:sz w:val="16"/>
                <w:szCs w:val="16"/>
                <w:lang w:eastAsia="zh-CN"/>
              </w:rPr>
              <w:t>X</w:t>
            </w:r>
          </w:p>
        </w:tc>
        <w:tc>
          <w:tcPr>
            <w:tcW w:w="452" w:type="pct"/>
          </w:tcPr>
          <w:p w14:paraId="1BAF7205"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2" w:type="pct"/>
          </w:tcPr>
          <w:p w14:paraId="34B5ECCE"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6" w:type="pct"/>
          </w:tcPr>
          <w:p w14:paraId="424A5D26"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3" w:type="pct"/>
          </w:tcPr>
          <w:p w14:paraId="39E44B21"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6" w:type="pct"/>
          </w:tcPr>
          <w:p w14:paraId="0623000B"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4" w:type="pct"/>
          </w:tcPr>
          <w:p w14:paraId="07C54B50"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4" w:type="pct"/>
          </w:tcPr>
          <w:p w14:paraId="36E70113"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1" w:type="pct"/>
          </w:tcPr>
          <w:p w14:paraId="5720F48B"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48" w:type="pct"/>
          </w:tcPr>
          <w:p w14:paraId="26524CA4"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r>
      <w:tr w:rsidR="006F0145" w:rsidRPr="00062B4C" w14:paraId="7D4F331C" w14:textId="77777777" w:rsidTr="006059B0">
        <w:trPr>
          <w:cantSplit/>
          <w:jc w:val="center"/>
        </w:trPr>
        <w:tc>
          <w:tcPr>
            <w:tcW w:w="491" w:type="pct"/>
          </w:tcPr>
          <w:p w14:paraId="128340B6" w14:textId="77777777" w:rsidR="006F0145" w:rsidRPr="00062B4C" w:rsidRDefault="006F0145" w:rsidP="006F0145">
            <w:pPr>
              <w:keepNext/>
              <w:keepLines/>
              <w:spacing w:before="0"/>
              <w:jc w:val="center"/>
              <w:rPr>
                <w:rFonts w:ascii="Arial" w:eastAsia="Times New Roman" w:hAnsi="Arial"/>
                <w:b/>
                <w:color w:val="auto"/>
                <w:sz w:val="16"/>
                <w:szCs w:val="16"/>
                <w:lang w:eastAsia="en-GB"/>
              </w:rPr>
            </w:pPr>
            <w:r w:rsidRPr="00062B4C">
              <w:rPr>
                <w:rFonts w:ascii="Arial" w:eastAsia="Times New Roman" w:hAnsi="Arial"/>
                <w:b/>
                <w:color w:val="auto"/>
                <w:sz w:val="16"/>
                <w:szCs w:val="16"/>
                <w:lang w:eastAsia="en-GB"/>
              </w:rPr>
              <w:t>#2</w:t>
            </w:r>
          </w:p>
        </w:tc>
        <w:tc>
          <w:tcPr>
            <w:tcW w:w="433" w:type="pct"/>
          </w:tcPr>
          <w:p w14:paraId="505637DE"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r w:rsidRPr="00062B4C">
              <w:rPr>
                <w:rFonts w:ascii="Arial" w:eastAsia="DengXian" w:hAnsi="Arial"/>
                <w:color w:val="auto"/>
                <w:sz w:val="16"/>
                <w:szCs w:val="16"/>
                <w:lang w:eastAsia="zh-CN"/>
              </w:rPr>
              <w:t>X</w:t>
            </w:r>
          </w:p>
        </w:tc>
        <w:tc>
          <w:tcPr>
            <w:tcW w:w="452" w:type="pct"/>
          </w:tcPr>
          <w:p w14:paraId="16AA30DE"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2" w:type="pct"/>
          </w:tcPr>
          <w:p w14:paraId="1A2179BC"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6" w:type="pct"/>
          </w:tcPr>
          <w:p w14:paraId="1147E6E9"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3" w:type="pct"/>
          </w:tcPr>
          <w:p w14:paraId="0E72224F"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6" w:type="pct"/>
          </w:tcPr>
          <w:p w14:paraId="4B9AE3E0"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4" w:type="pct"/>
          </w:tcPr>
          <w:p w14:paraId="1024E48A"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4" w:type="pct"/>
          </w:tcPr>
          <w:p w14:paraId="726045A4"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1" w:type="pct"/>
          </w:tcPr>
          <w:p w14:paraId="725C97AA"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48" w:type="pct"/>
          </w:tcPr>
          <w:p w14:paraId="653354F5"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r>
      <w:tr w:rsidR="006F0145" w:rsidRPr="00062B4C" w14:paraId="753CD2D6" w14:textId="77777777" w:rsidTr="006059B0">
        <w:trPr>
          <w:cantSplit/>
          <w:jc w:val="center"/>
        </w:trPr>
        <w:tc>
          <w:tcPr>
            <w:tcW w:w="491" w:type="pct"/>
          </w:tcPr>
          <w:p w14:paraId="6268BFE4" w14:textId="77777777" w:rsidR="006F0145" w:rsidRPr="00062B4C" w:rsidRDefault="006F0145" w:rsidP="006F0145">
            <w:pPr>
              <w:keepNext/>
              <w:keepLines/>
              <w:spacing w:before="0"/>
              <w:jc w:val="center"/>
              <w:rPr>
                <w:rFonts w:ascii="Arial" w:eastAsia="Times New Roman" w:hAnsi="Arial"/>
                <w:b/>
                <w:color w:val="auto"/>
                <w:sz w:val="16"/>
                <w:szCs w:val="16"/>
                <w:lang w:eastAsia="en-GB"/>
              </w:rPr>
            </w:pPr>
            <w:r w:rsidRPr="00062B4C">
              <w:rPr>
                <w:rFonts w:ascii="Arial" w:eastAsia="DengXian" w:hAnsi="Arial"/>
                <w:b/>
                <w:color w:val="auto"/>
                <w:sz w:val="16"/>
                <w:szCs w:val="16"/>
                <w:lang w:eastAsia="zh-CN"/>
              </w:rPr>
              <w:t>#3</w:t>
            </w:r>
          </w:p>
        </w:tc>
        <w:tc>
          <w:tcPr>
            <w:tcW w:w="433" w:type="pct"/>
          </w:tcPr>
          <w:p w14:paraId="67967E71" w14:textId="77777777" w:rsidR="006F0145" w:rsidRPr="00062B4C" w:rsidRDefault="006F0145" w:rsidP="006F0145">
            <w:pPr>
              <w:keepNext/>
              <w:keepLines/>
              <w:spacing w:before="0"/>
              <w:jc w:val="center"/>
              <w:rPr>
                <w:rFonts w:ascii="Arial" w:eastAsia="DengXian" w:hAnsi="Arial"/>
                <w:color w:val="auto"/>
                <w:sz w:val="16"/>
                <w:szCs w:val="16"/>
                <w:lang w:eastAsia="zh-CN"/>
              </w:rPr>
            </w:pPr>
            <w:r w:rsidRPr="00062B4C">
              <w:rPr>
                <w:rFonts w:ascii="Arial" w:eastAsia="DengXian" w:hAnsi="Arial"/>
                <w:color w:val="auto"/>
                <w:sz w:val="16"/>
                <w:szCs w:val="16"/>
                <w:lang w:eastAsia="zh-CN"/>
              </w:rPr>
              <w:t>X</w:t>
            </w:r>
          </w:p>
        </w:tc>
        <w:tc>
          <w:tcPr>
            <w:tcW w:w="452" w:type="pct"/>
          </w:tcPr>
          <w:p w14:paraId="137DB57B"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2" w:type="pct"/>
          </w:tcPr>
          <w:p w14:paraId="58A7EFE5"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6" w:type="pct"/>
          </w:tcPr>
          <w:p w14:paraId="3DAB1795"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3" w:type="pct"/>
          </w:tcPr>
          <w:p w14:paraId="67B47E7A"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6" w:type="pct"/>
          </w:tcPr>
          <w:p w14:paraId="1264F5E0"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4" w:type="pct"/>
          </w:tcPr>
          <w:p w14:paraId="463946E6"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4" w:type="pct"/>
          </w:tcPr>
          <w:p w14:paraId="1E61CC0F"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1" w:type="pct"/>
          </w:tcPr>
          <w:p w14:paraId="28DE2182"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48" w:type="pct"/>
          </w:tcPr>
          <w:p w14:paraId="6CB84BB2"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r>
      <w:tr w:rsidR="006F0145" w:rsidRPr="00062B4C" w14:paraId="7C9E51C8" w14:textId="77777777" w:rsidTr="006059B0">
        <w:trPr>
          <w:cantSplit/>
          <w:jc w:val="center"/>
        </w:trPr>
        <w:tc>
          <w:tcPr>
            <w:tcW w:w="491" w:type="pct"/>
          </w:tcPr>
          <w:p w14:paraId="39716097" w14:textId="77777777" w:rsidR="006F0145" w:rsidRPr="00062B4C" w:rsidRDefault="006F0145" w:rsidP="006F0145">
            <w:pPr>
              <w:keepNext/>
              <w:keepLines/>
              <w:spacing w:before="0"/>
              <w:jc w:val="center"/>
              <w:rPr>
                <w:rFonts w:ascii="Arial" w:eastAsia="DengXian" w:hAnsi="Arial"/>
                <w:b/>
                <w:color w:val="auto"/>
                <w:sz w:val="16"/>
                <w:szCs w:val="16"/>
                <w:lang w:eastAsia="zh-CN"/>
              </w:rPr>
            </w:pPr>
            <w:r w:rsidRPr="00062B4C">
              <w:rPr>
                <w:rFonts w:ascii="Arial" w:eastAsia="DengXian" w:hAnsi="Arial"/>
                <w:b/>
                <w:color w:val="auto"/>
                <w:sz w:val="16"/>
                <w:szCs w:val="16"/>
                <w:lang w:eastAsia="zh-CN"/>
              </w:rPr>
              <w:t>#4</w:t>
            </w:r>
          </w:p>
        </w:tc>
        <w:tc>
          <w:tcPr>
            <w:tcW w:w="433" w:type="pct"/>
          </w:tcPr>
          <w:p w14:paraId="4D935CA4" w14:textId="77777777" w:rsidR="006F0145" w:rsidRPr="00062B4C" w:rsidRDefault="006F0145" w:rsidP="006F0145">
            <w:pPr>
              <w:keepNext/>
              <w:keepLines/>
              <w:spacing w:before="0"/>
              <w:jc w:val="center"/>
              <w:rPr>
                <w:rFonts w:ascii="Arial" w:eastAsia="DengXian" w:hAnsi="Arial"/>
                <w:color w:val="auto"/>
                <w:sz w:val="16"/>
                <w:szCs w:val="16"/>
                <w:lang w:eastAsia="zh-CN"/>
              </w:rPr>
            </w:pPr>
            <w:r w:rsidRPr="00062B4C">
              <w:rPr>
                <w:rFonts w:ascii="Arial" w:eastAsia="DengXian" w:hAnsi="Arial"/>
                <w:color w:val="auto"/>
                <w:sz w:val="16"/>
                <w:szCs w:val="16"/>
                <w:lang w:eastAsia="zh-CN"/>
              </w:rPr>
              <w:t>X</w:t>
            </w:r>
          </w:p>
        </w:tc>
        <w:tc>
          <w:tcPr>
            <w:tcW w:w="452" w:type="pct"/>
          </w:tcPr>
          <w:p w14:paraId="2955ECFA"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2" w:type="pct"/>
          </w:tcPr>
          <w:p w14:paraId="6070EDCA"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6" w:type="pct"/>
          </w:tcPr>
          <w:p w14:paraId="675F3659"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3" w:type="pct"/>
          </w:tcPr>
          <w:p w14:paraId="4AB4D79D"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6" w:type="pct"/>
          </w:tcPr>
          <w:p w14:paraId="16C06F5D"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4" w:type="pct"/>
          </w:tcPr>
          <w:p w14:paraId="6F7D07A4"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4" w:type="pct"/>
          </w:tcPr>
          <w:p w14:paraId="2A9B1C02"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1" w:type="pct"/>
          </w:tcPr>
          <w:p w14:paraId="1B8E5544"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48" w:type="pct"/>
          </w:tcPr>
          <w:p w14:paraId="3E69D1B1"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r>
      <w:tr w:rsidR="006F0145" w:rsidRPr="00062B4C" w14:paraId="3D3CC080" w14:textId="77777777" w:rsidTr="006059B0">
        <w:trPr>
          <w:cantSplit/>
          <w:jc w:val="center"/>
        </w:trPr>
        <w:tc>
          <w:tcPr>
            <w:tcW w:w="491" w:type="pct"/>
          </w:tcPr>
          <w:p w14:paraId="60B467BB" w14:textId="77777777" w:rsidR="006F0145" w:rsidRPr="00062B4C" w:rsidRDefault="006F0145" w:rsidP="006F0145">
            <w:pPr>
              <w:keepNext/>
              <w:keepLines/>
              <w:spacing w:before="0"/>
              <w:jc w:val="center"/>
              <w:rPr>
                <w:rFonts w:ascii="Arial" w:eastAsia="DengXian" w:hAnsi="Arial"/>
                <w:b/>
                <w:color w:val="auto"/>
                <w:sz w:val="16"/>
                <w:szCs w:val="16"/>
                <w:lang w:eastAsia="zh-CN"/>
              </w:rPr>
            </w:pPr>
            <w:r w:rsidRPr="00062B4C">
              <w:rPr>
                <w:rFonts w:ascii="Arial" w:eastAsia="DengXian" w:hAnsi="Arial"/>
                <w:b/>
                <w:color w:val="auto"/>
                <w:sz w:val="16"/>
                <w:szCs w:val="16"/>
                <w:lang w:eastAsia="zh-CN"/>
              </w:rPr>
              <w:t>#5</w:t>
            </w:r>
          </w:p>
        </w:tc>
        <w:tc>
          <w:tcPr>
            <w:tcW w:w="433" w:type="pct"/>
          </w:tcPr>
          <w:p w14:paraId="03FC575D" w14:textId="77777777" w:rsidR="006F0145" w:rsidRPr="00062B4C" w:rsidRDefault="006F0145" w:rsidP="006F0145">
            <w:pPr>
              <w:keepNext/>
              <w:keepLines/>
              <w:spacing w:before="0"/>
              <w:jc w:val="center"/>
              <w:rPr>
                <w:rFonts w:ascii="Arial" w:eastAsia="DengXian" w:hAnsi="Arial"/>
                <w:color w:val="auto"/>
                <w:sz w:val="16"/>
                <w:szCs w:val="16"/>
                <w:lang w:eastAsia="zh-CN"/>
              </w:rPr>
            </w:pPr>
            <w:r w:rsidRPr="00062B4C">
              <w:rPr>
                <w:rFonts w:ascii="Arial" w:eastAsia="DengXian" w:hAnsi="Arial"/>
                <w:color w:val="auto"/>
                <w:sz w:val="16"/>
                <w:szCs w:val="16"/>
                <w:lang w:eastAsia="zh-CN"/>
              </w:rPr>
              <w:t>X</w:t>
            </w:r>
          </w:p>
        </w:tc>
        <w:tc>
          <w:tcPr>
            <w:tcW w:w="452" w:type="pct"/>
          </w:tcPr>
          <w:p w14:paraId="02B049E1"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2" w:type="pct"/>
          </w:tcPr>
          <w:p w14:paraId="400EEDF7"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6" w:type="pct"/>
          </w:tcPr>
          <w:p w14:paraId="17CC038A"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3" w:type="pct"/>
          </w:tcPr>
          <w:p w14:paraId="08B07158"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6" w:type="pct"/>
          </w:tcPr>
          <w:p w14:paraId="73F8F6E3"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4" w:type="pct"/>
          </w:tcPr>
          <w:p w14:paraId="31244BF7"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4" w:type="pct"/>
          </w:tcPr>
          <w:p w14:paraId="588312FA"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1" w:type="pct"/>
          </w:tcPr>
          <w:p w14:paraId="377BEF44"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48" w:type="pct"/>
          </w:tcPr>
          <w:p w14:paraId="2896D381"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r>
      <w:tr w:rsidR="006F0145" w:rsidRPr="00062B4C" w14:paraId="2025440A" w14:textId="77777777" w:rsidTr="006059B0">
        <w:trPr>
          <w:cantSplit/>
          <w:jc w:val="center"/>
        </w:trPr>
        <w:tc>
          <w:tcPr>
            <w:tcW w:w="491" w:type="pct"/>
          </w:tcPr>
          <w:p w14:paraId="5EB1B0A9" w14:textId="77777777" w:rsidR="006F0145" w:rsidRPr="00062B4C" w:rsidRDefault="006F0145" w:rsidP="006F0145">
            <w:pPr>
              <w:keepNext/>
              <w:keepLines/>
              <w:spacing w:before="0"/>
              <w:jc w:val="center"/>
              <w:rPr>
                <w:rFonts w:ascii="Arial" w:eastAsia="DengXian" w:hAnsi="Arial"/>
                <w:b/>
                <w:color w:val="auto"/>
                <w:sz w:val="16"/>
                <w:szCs w:val="16"/>
                <w:lang w:eastAsia="zh-CN"/>
              </w:rPr>
            </w:pPr>
            <w:r w:rsidRPr="00062B4C">
              <w:rPr>
                <w:rFonts w:ascii="Arial" w:eastAsia="DengXian" w:hAnsi="Arial"/>
                <w:b/>
                <w:color w:val="auto"/>
                <w:sz w:val="16"/>
                <w:szCs w:val="16"/>
                <w:lang w:eastAsia="zh-CN"/>
              </w:rPr>
              <w:t>#6</w:t>
            </w:r>
          </w:p>
        </w:tc>
        <w:tc>
          <w:tcPr>
            <w:tcW w:w="433" w:type="pct"/>
          </w:tcPr>
          <w:p w14:paraId="61D32C24" w14:textId="77777777" w:rsidR="006F0145" w:rsidRPr="00062B4C" w:rsidRDefault="006F0145" w:rsidP="006F0145">
            <w:pPr>
              <w:keepNext/>
              <w:keepLines/>
              <w:spacing w:before="0"/>
              <w:jc w:val="center"/>
              <w:rPr>
                <w:rFonts w:ascii="Arial" w:eastAsia="DengXian" w:hAnsi="Arial"/>
                <w:color w:val="auto"/>
                <w:sz w:val="16"/>
                <w:szCs w:val="16"/>
                <w:lang w:eastAsia="zh-CN"/>
              </w:rPr>
            </w:pPr>
            <w:r w:rsidRPr="00062B4C">
              <w:rPr>
                <w:rFonts w:ascii="Arial" w:eastAsia="DengXian" w:hAnsi="Arial"/>
                <w:color w:val="auto"/>
                <w:sz w:val="16"/>
                <w:szCs w:val="16"/>
                <w:lang w:eastAsia="zh-CN"/>
              </w:rPr>
              <w:t>X</w:t>
            </w:r>
          </w:p>
        </w:tc>
        <w:tc>
          <w:tcPr>
            <w:tcW w:w="452" w:type="pct"/>
          </w:tcPr>
          <w:p w14:paraId="7D515EBB"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2" w:type="pct"/>
          </w:tcPr>
          <w:p w14:paraId="35AC1D3A"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6" w:type="pct"/>
          </w:tcPr>
          <w:p w14:paraId="26EA0620"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3" w:type="pct"/>
          </w:tcPr>
          <w:p w14:paraId="7AF9BB1C"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6" w:type="pct"/>
          </w:tcPr>
          <w:p w14:paraId="598C17EF"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4" w:type="pct"/>
          </w:tcPr>
          <w:p w14:paraId="6E7F01EA"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4" w:type="pct"/>
          </w:tcPr>
          <w:p w14:paraId="197962E6"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1" w:type="pct"/>
          </w:tcPr>
          <w:p w14:paraId="60D3D2D1"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48" w:type="pct"/>
          </w:tcPr>
          <w:p w14:paraId="394B7DC8"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r>
      <w:tr w:rsidR="006F0145" w:rsidRPr="00062B4C" w14:paraId="01EB94D9" w14:textId="77777777" w:rsidTr="006059B0">
        <w:trPr>
          <w:cantSplit/>
          <w:jc w:val="center"/>
        </w:trPr>
        <w:tc>
          <w:tcPr>
            <w:tcW w:w="491" w:type="pct"/>
          </w:tcPr>
          <w:p w14:paraId="3DB70BF0" w14:textId="132A53B4" w:rsidR="006F0145" w:rsidRPr="00062B4C" w:rsidRDefault="006F0145" w:rsidP="006F0145">
            <w:pPr>
              <w:keepNext/>
              <w:keepLines/>
              <w:spacing w:before="0"/>
              <w:jc w:val="center"/>
              <w:rPr>
                <w:rFonts w:ascii="Arial" w:eastAsia="DengXian" w:hAnsi="Arial"/>
                <w:b/>
                <w:color w:val="auto"/>
                <w:sz w:val="16"/>
                <w:szCs w:val="16"/>
                <w:lang w:eastAsia="zh-CN"/>
              </w:rPr>
            </w:pPr>
            <w:r w:rsidRPr="00062B4C">
              <w:rPr>
                <w:rFonts w:ascii="Arial" w:eastAsia="DengXian" w:hAnsi="Arial"/>
                <w:b/>
                <w:color w:val="auto"/>
                <w:sz w:val="16"/>
                <w:szCs w:val="16"/>
                <w:lang w:eastAsia="zh-CN"/>
              </w:rPr>
              <w:t>#x</w:t>
            </w:r>
          </w:p>
        </w:tc>
        <w:tc>
          <w:tcPr>
            <w:tcW w:w="433" w:type="pct"/>
          </w:tcPr>
          <w:p w14:paraId="3251DDE4" w14:textId="77777777" w:rsidR="006F0145" w:rsidRPr="00062B4C" w:rsidRDefault="006F0145" w:rsidP="006F0145">
            <w:pPr>
              <w:keepNext/>
              <w:keepLines/>
              <w:spacing w:before="0"/>
              <w:jc w:val="center"/>
              <w:rPr>
                <w:rFonts w:ascii="Arial" w:eastAsia="DengXian" w:hAnsi="Arial"/>
                <w:color w:val="auto"/>
                <w:sz w:val="16"/>
                <w:szCs w:val="16"/>
                <w:lang w:eastAsia="zh-CN"/>
              </w:rPr>
            </w:pPr>
          </w:p>
        </w:tc>
        <w:tc>
          <w:tcPr>
            <w:tcW w:w="452" w:type="pct"/>
          </w:tcPr>
          <w:p w14:paraId="09BA364B"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2" w:type="pct"/>
          </w:tcPr>
          <w:p w14:paraId="47C19324"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6" w:type="pct"/>
          </w:tcPr>
          <w:p w14:paraId="6836B93F" w14:textId="6C6CFF03" w:rsidR="006F0145" w:rsidRPr="00062B4C" w:rsidRDefault="00062B4C" w:rsidP="00062B4C">
            <w:pPr>
              <w:keepNext/>
              <w:keepLines/>
              <w:spacing w:before="0"/>
              <w:jc w:val="center"/>
              <w:rPr>
                <w:rFonts w:ascii="Arial" w:eastAsia="Times New Roman" w:hAnsi="Arial"/>
                <w:color w:val="auto"/>
                <w:sz w:val="16"/>
                <w:szCs w:val="16"/>
                <w:lang w:eastAsia="en-GB"/>
              </w:rPr>
            </w:pPr>
            <w:ins w:id="24" w:author="Samsung" w:date="2024-04-05T16:41:00Z">
              <w:r w:rsidRPr="00062B4C">
                <w:rPr>
                  <w:rFonts w:ascii="Arial" w:eastAsia="Times New Roman" w:hAnsi="Arial"/>
                  <w:color w:val="auto"/>
                  <w:sz w:val="16"/>
                  <w:szCs w:val="16"/>
                  <w:lang w:eastAsia="en-GB"/>
                </w:rPr>
                <w:t>X</w:t>
              </w:r>
            </w:ins>
          </w:p>
        </w:tc>
        <w:tc>
          <w:tcPr>
            <w:tcW w:w="453" w:type="pct"/>
          </w:tcPr>
          <w:p w14:paraId="166D98AE"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6" w:type="pct"/>
          </w:tcPr>
          <w:p w14:paraId="0587092E"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4" w:type="pct"/>
          </w:tcPr>
          <w:p w14:paraId="2877E581" w14:textId="0818F8C4" w:rsidR="006F0145" w:rsidRPr="00062B4C" w:rsidRDefault="00A825B5" w:rsidP="006F0145">
            <w:pPr>
              <w:keepNext/>
              <w:keepLines/>
              <w:spacing w:before="0"/>
              <w:jc w:val="center"/>
              <w:rPr>
                <w:rFonts w:ascii="Arial" w:hAnsi="Arial"/>
                <w:color w:val="auto"/>
                <w:sz w:val="16"/>
                <w:szCs w:val="16"/>
                <w:lang w:eastAsia="ko-KR"/>
              </w:rPr>
            </w:pPr>
            <w:ins w:id="25" w:author="Samsung" w:date="2024-04-05T23:34:00Z">
              <w:r w:rsidRPr="00062B4C">
                <w:rPr>
                  <w:rFonts w:ascii="Arial" w:hAnsi="Arial"/>
                  <w:color w:val="auto"/>
                  <w:sz w:val="16"/>
                  <w:szCs w:val="16"/>
                  <w:lang w:eastAsia="ko-KR"/>
                </w:rPr>
                <w:t>X</w:t>
              </w:r>
            </w:ins>
          </w:p>
        </w:tc>
        <w:tc>
          <w:tcPr>
            <w:tcW w:w="454" w:type="pct"/>
          </w:tcPr>
          <w:p w14:paraId="1AAC5DC2"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51" w:type="pct"/>
          </w:tcPr>
          <w:p w14:paraId="6195916C" w14:textId="77777777" w:rsidR="006F0145" w:rsidRPr="00062B4C" w:rsidRDefault="006F0145" w:rsidP="006F0145">
            <w:pPr>
              <w:keepNext/>
              <w:keepLines/>
              <w:spacing w:before="0"/>
              <w:jc w:val="center"/>
              <w:rPr>
                <w:rFonts w:ascii="Arial" w:eastAsia="Times New Roman" w:hAnsi="Arial"/>
                <w:color w:val="auto"/>
                <w:sz w:val="16"/>
                <w:szCs w:val="16"/>
                <w:lang w:eastAsia="en-GB"/>
              </w:rPr>
            </w:pPr>
          </w:p>
        </w:tc>
        <w:tc>
          <w:tcPr>
            <w:tcW w:w="448" w:type="pct"/>
          </w:tcPr>
          <w:p w14:paraId="41F8D40B" w14:textId="2BBE9E0A" w:rsidR="006F0145" w:rsidRPr="00062B4C" w:rsidRDefault="00A825B5" w:rsidP="006F0145">
            <w:pPr>
              <w:keepNext/>
              <w:keepLines/>
              <w:spacing w:before="0"/>
              <w:jc w:val="center"/>
              <w:rPr>
                <w:rFonts w:ascii="Arial" w:hAnsi="Arial"/>
                <w:color w:val="auto"/>
                <w:sz w:val="16"/>
                <w:szCs w:val="16"/>
                <w:lang w:eastAsia="ko-KR"/>
              </w:rPr>
            </w:pPr>
            <w:ins w:id="26" w:author="Samsung" w:date="2024-04-05T23:34:00Z">
              <w:r w:rsidRPr="00062B4C">
                <w:rPr>
                  <w:rFonts w:ascii="Arial" w:hAnsi="Arial"/>
                  <w:color w:val="auto"/>
                  <w:sz w:val="16"/>
                  <w:szCs w:val="16"/>
                  <w:lang w:eastAsia="ko-KR"/>
                </w:rPr>
                <w:t>X</w:t>
              </w:r>
            </w:ins>
          </w:p>
        </w:tc>
      </w:tr>
    </w:tbl>
    <w:p w14:paraId="50AFFA11" w14:textId="77777777" w:rsidR="006F0145" w:rsidRPr="00062B4C" w:rsidRDefault="006F0145" w:rsidP="006F0145">
      <w:pPr>
        <w:spacing w:before="0" w:after="180"/>
        <w:jc w:val="left"/>
        <w:rPr>
          <w:rFonts w:eastAsia="Times New Roman"/>
          <w:color w:val="auto"/>
          <w:sz w:val="20"/>
          <w:lang w:eastAsia="en-GB"/>
        </w:rPr>
      </w:pPr>
    </w:p>
    <w:p w14:paraId="4AD254E1" w14:textId="45523796" w:rsidR="00991B2E" w:rsidRPr="00062B4C" w:rsidRDefault="00991B2E" w:rsidP="0089214A"/>
    <w:bookmarkEnd w:id="22"/>
    <w:p w14:paraId="3A8869B5" w14:textId="0A049E4A" w:rsidR="00945E2A" w:rsidRPr="00062B4C" w:rsidRDefault="00945E2A" w:rsidP="00945E2A">
      <w:pPr>
        <w:ind w:right="-99"/>
        <w:jc w:val="center"/>
        <w:rPr>
          <w:b/>
          <w:color w:val="FF0000"/>
          <w:sz w:val="28"/>
          <w:szCs w:val="36"/>
          <w:lang w:eastAsia="ko-KR"/>
        </w:rPr>
      </w:pPr>
      <w:r w:rsidRPr="00062B4C">
        <w:rPr>
          <w:b/>
          <w:color w:val="FF0000"/>
          <w:sz w:val="28"/>
          <w:szCs w:val="36"/>
          <w:lang w:eastAsia="ko-KR"/>
        </w:rPr>
        <w:lastRenderedPageBreak/>
        <w:t>***</w:t>
      </w:r>
      <w:r w:rsidR="005F421B" w:rsidRPr="00062B4C">
        <w:rPr>
          <w:b/>
          <w:color w:val="FF0000"/>
          <w:sz w:val="28"/>
          <w:szCs w:val="36"/>
          <w:lang w:eastAsia="ko-KR"/>
        </w:rPr>
        <w:t xml:space="preserve"> </w:t>
      </w:r>
      <w:r w:rsidR="000D786A" w:rsidRPr="00062B4C">
        <w:rPr>
          <w:b/>
          <w:color w:val="FF0000"/>
          <w:sz w:val="28"/>
          <w:szCs w:val="36"/>
          <w:lang w:eastAsia="ko-KR"/>
        </w:rPr>
        <w:t xml:space="preserve">Next </w:t>
      </w:r>
      <w:r w:rsidRPr="00062B4C">
        <w:rPr>
          <w:b/>
          <w:color w:val="FF0000"/>
          <w:sz w:val="28"/>
          <w:szCs w:val="36"/>
          <w:lang w:eastAsia="ko-KR"/>
        </w:rPr>
        <w:t>change (all new text) ***</w:t>
      </w:r>
    </w:p>
    <w:bookmarkEnd w:id="23"/>
    <w:p w14:paraId="41C3D1C7" w14:textId="77777777" w:rsidR="005C765C" w:rsidRPr="00062B4C" w:rsidRDefault="005C765C" w:rsidP="005C765C">
      <w:pPr>
        <w:rPr>
          <w:lang w:eastAsia="ko-KR"/>
        </w:rPr>
      </w:pPr>
    </w:p>
    <w:p w14:paraId="6EBB5693" w14:textId="10EC3E6D" w:rsidR="00E86552" w:rsidRPr="00062B4C" w:rsidRDefault="00E86552" w:rsidP="00E86552">
      <w:pPr>
        <w:pStyle w:val="Heading2"/>
      </w:pPr>
      <w:bookmarkStart w:id="27" w:name="_Toc500949097"/>
      <w:bookmarkStart w:id="28" w:name="_Toc92875660"/>
      <w:bookmarkStart w:id="29" w:name="_Toc93070684"/>
      <w:bookmarkStart w:id="30" w:name="_Toc157534623"/>
      <w:bookmarkStart w:id="31" w:name="_Toc157747894"/>
      <w:r w:rsidRPr="00062B4C">
        <w:t>6.X</w:t>
      </w:r>
      <w:r w:rsidRPr="00062B4C">
        <w:tab/>
        <w:t xml:space="preserve">Solution #X: </w:t>
      </w:r>
      <w:bookmarkEnd w:id="27"/>
      <w:bookmarkEnd w:id="28"/>
      <w:bookmarkEnd w:id="29"/>
      <w:bookmarkEnd w:id="30"/>
      <w:bookmarkEnd w:id="31"/>
      <w:r w:rsidR="00D11BFB" w:rsidRPr="00062B4C">
        <w:t xml:space="preserve">NWDAF </w:t>
      </w:r>
      <w:r w:rsidR="00AD19EB" w:rsidRPr="00062B4C">
        <w:t>assisted network abnormal behaviour mitigation and prevention</w:t>
      </w:r>
    </w:p>
    <w:p w14:paraId="23F53559" w14:textId="2490CBB0" w:rsidR="00E86552" w:rsidRPr="00062B4C" w:rsidRDefault="00E86552" w:rsidP="00E86552">
      <w:pPr>
        <w:pStyle w:val="Heading3"/>
      </w:pPr>
      <w:bookmarkStart w:id="32" w:name="_Toc500949099"/>
      <w:bookmarkStart w:id="33" w:name="_Toc92875662"/>
      <w:bookmarkStart w:id="34" w:name="_Toc93070686"/>
      <w:bookmarkStart w:id="35" w:name="_Toc157534624"/>
      <w:bookmarkStart w:id="36" w:name="_Toc157747895"/>
      <w:r w:rsidRPr="00062B4C">
        <w:t>6.X.1</w:t>
      </w:r>
      <w:r w:rsidRPr="00062B4C">
        <w:tab/>
        <w:t>Description</w:t>
      </w:r>
      <w:bookmarkEnd w:id="32"/>
      <w:bookmarkEnd w:id="33"/>
      <w:bookmarkEnd w:id="34"/>
      <w:bookmarkEnd w:id="35"/>
      <w:bookmarkEnd w:id="36"/>
    </w:p>
    <w:p w14:paraId="61E2D40F" w14:textId="405E4D15" w:rsidR="00146306" w:rsidRPr="00062B4C" w:rsidRDefault="00146306" w:rsidP="00A825B5">
      <w:pPr>
        <w:pStyle w:val="Heading4"/>
        <w:rPr>
          <w:rFonts w:ascii="Times New Roman" w:hAnsi="Times New Roman"/>
          <w:color w:val="000000"/>
          <w:sz w:val="22"/>
        </w:rPr>
      </w:pPr>
      <w:r w:rsidRPr="00062B4C">
        <w:t>6.X.1.1</w:t>
      </w:r>
      <w:r w:rsidRPr="00062B4C">
        <w:tab/>
        <w:t>Network abnormal behaviour due to massive UE signaling</w:t>
      </w:r>
    </w:p>
    <w:p w14:paraId="554C7B88" w14:textId="7E767DB9" w:rsidR="00320543" w:rsidRPr="00062B4C" w:rsidRDefault="00320543" w:rsidP="00E86552">
      <w:pPr>
        <w:rPr>
          <w:rFonts w:eastAsia="DengXian"/>
          <w:lang w:eastAsia="zh-CN"/>
        </w:rPr>
      </w:pPr>
      <w:bookmarkStart w:id="37" w:name="_Toc500949101"/>
      <w:bookmarkStart w:id="38" w:name="_Toc92875663"/>
      <w:bookmarkStart w:id="39" w:name="_Toc93070687"/>
      <w:bookmarkStart w:id="40" w:name="_Toc157534625"/>
      <w:r w:rsidRPr="00062B4C">
        <w:rPr>
          <w:rFonts w:eastAsia="DengXian"/>
          <w:lang w:eastAsia="zh-CN"/>
        </w:rPr>
        <w:t xml:space="preserve">This solution aims to address the issues described in KI#4 to </w:t>
      </w:r>
      <w:r w:rsidR="006B69D0" w:rsidRPr="00062B4C">
        <w:rPr>
          <w:rFonts w:eastAsia="DengXian"/>
          <w:lang w:eastAsia="zh-CN"/>
        </w:rPr>
        <w:t xml:space="preserve">leverage </w:t>
      </w:r>
      <w:r w:rsidRPr="00062B4C">
        <w:rPr>
          <w:rFonts w:eastAsia="DengXian"/>
          <w:lang w:eastAsia="zh-CN"/>
        </w:rPr>
        <w:t xml:space="preserve">NWDAF </w:t>
      </w:r>
      <w:r w:rsidR="006B69D0" w:rsidRPr="00062B4C">
        <w:rPr>
          <w:rFonts w:eastAsia="DengXian"/>
          <w:lang w:eastAsia="zh-CN"/>
        </w:rPr>
        <w:t xml:space="preserve">analytics </w:t>
      </w:r>
      <w:r w:rsidRPr="00062B4C">
        <w:rPr>
          <w:rFonts w:eastAsia="DengXian"/>
          <w:lang w:eastAsia="zh-CN"/>
        </w:rPr>
        <w:t xml:space="preserve">to support network abnormal behaviours (i.e. Signalling storm) mitigation and prevention.  </w:t>
      </w:r>
    </w:p>
    <w:p w14:paraId="04D1B63F" w14:textId="4CA85A47" w:rsidR="00DE5131" w:rsidRPr="00062B4C" w:rsidRDefault="00286726" w:rsidP="00E86552">
      <w:pPr>
        <w:rPr>
          <w:rFonts w:eastAsia="DengXian"/>
          <w:lang w:eastAsia="zh-CN"/>
        </w:rPr>
      </w:pPr>
      <w:r w:rsidRPr="00062B4C">
        <w:rPr>
          <w:rFonts w:eastAsia="DengXian"/>
          <w:lang w:eastAsia="zh-CN"/>
        </w:rPr>
        <w:t xml:space="preserve">The 5GS signalling storm might be caused by different reasons, e.g. 5GC NF malfunction, massive IoT devices (re-)registration </w:t>
      </w:r>
      <w:r w:rsidR="00915106" w:rsidRPr="00062B4C">
        <w:rPr>
          <w:rFonts w:eastAsia="DengXian"/>
          <w:lang w:eastAsia="zh-CN"/>
        </w:rPr>
        <w:t>within short time</w:t>
      </w:r>
      <w:r w:rsidRPr="00062B4C">
        <w:rPr>
          <w:rFonts w:eastAsia="DengXian"/>
          <w:lang w:eastAsia="zh-CN"/>
        </w:rPr>
        <w:t xml:space="preserve">, DDoS, etc. Those 5GS internal and external </w:t>
      </w:r>
      <w:r w:rsidR="00902C7C" w:rsidRPr="00062B4C">
        <w:rPr>
          <w:rFonts w:eastAsia="DengXian"/>
          <w:lang w:eastAsia="zh-CN"/>
        </w:rPr>
        <w:t xml:space="preserve">issues </w:t>
      </w:r>
      <w:r w:rsidRPr="00062B4C">
        <w:rPr>
          <w:rFonts w:eastAsia="DengXian"/>
          <w:lang w:eastAsia="zh-CN"/>
        </w:rPr>
        <w:t>may</w:t>
      </w:r>
      <w:r w:rsidR="00902C7C" w:rsidRPr="00062B4C">
        <w:rPr>
          <w:rFonts w:eastAsia="DengXian"/>
          <w:lang w:eastAsia="zh-CN"/>
        </w:rPr>
        <w:t xml:space="preserve"> generate</w:t>
      </w:r>
      <w:r w:rsidRPr="00062B4C">
        <w:rPr>
          <w:rFonts w:eastAsia="DengXian"/>
          <w:lang w:eastAsia="zh-CN"/>
        </w:rPr>
        <w:t xml:space="preserve"> massive system-wide signalling, including the NAS signalling, signalling within 5GC (i.e. signalling between SMF, UPF, PCF</w:t>
      </w:r>
      <w:r w:rsidR="007C3BBB" w:rsidRPr="00062B4C">
        <w:rPr>
          <w:rFonts w:eastAsia="DengXian"/>
          <w:lang w:eastAsia="zh-CN"/>
        </w:rPr>
        <w:t>, etc.</w:t>
      </w:r>
      <w:r w:rsidRPr="00062B4C">
        <w:rPr>
          <w:rFonts w:eastAsia="DengXian"/>
          <w:lang w:eastAsia="zh-CN"/>
        </w:rPr>
        <w:t xml:space="preserve">), </w:t>
      </w:r>
      <w:r w:rsidR="006B69D0" w:rsidRPr="00062B4C">
        <w:rPr>
          <w:rFonts w:eastAsia="DengXian"/>
          <w:lang w:eastAsia="zh-CN"/>
        </w:rPr>
        <w:t xml:space="preserve">NGAP </w:t>
      </w:r>
      <w:r w:rsidRPr="00062B4C">
        <w:rPr>
          <w:rFonts w:eastAsia="DengXian"/>
          <w:lang w:eastAsia="zh-CN"/>
        </w:rPr>
        <w:t xml:space="preserve">signalling between 5GC and RAN, RRC </w:t>
      </w:r>
      <w:r w:rsidR="00425253" w:rsidRPr="00062B4C">
        <w:rPr>
          <w:rFonts w:eastAsia="DengXian"/>
          <w:lang w:eastAsia="zh-CN"/>
        </w:rPr>
        <w:t>signalling</w:t>
      </w:r>
      <w:r w:rsidRPr="00062B4C">
        <w:rPr>
          <w:rFonts w:eastAsia="DengXian"/>
          <w:lang w:eastAsia="zh-CN"/>
        </w:rPr>
        <w:t xml:space="preserve">, etc. </w:t>
      </w:r>
      <w:r w:rsidR="00FF7E24" w:rsidRPr="00062B4C">
        <w:rPr>
          <w:rFonts w:eastAsia="DengXian"/>
          <w:lang w:eastAsia="zh-CN"/>
        </w:rPr>
        <w:t>T</w:t>
      </w:r>
      <w:r w:rsidRPr="00062B4C">
        <w:rPr>
          <w:rFonts w:eastAsia="DengXian"/>
          <w:lang w:eastAsia="zh-CN"/>
        </w:rPr>
        <w:t>he massive signalling will increase the 5GS work load</w:t>
      </w:r>
      <w:r w:rsidR="00902C7C" w:rsidRPr="00062B4C">
        <w:rPr>
          <w:rFonts w:eastAsia="DengXian"/>
          <w:lang w:eastAsia="zh-CN"/>
        </w:rPr>
        <w:t xml:space="preserve"> significantly</w:t>
      </w:r>
      <w:r w:rsidR="00126D85" w:rsidRPr="00062B4C">
        <w:rPr>
          <w:rFonts w:eastAsia="DengXian"/>
          <w:lang w:eastAsia="zh-CN"/>
        </w:rPr>
        <w:t>, create</w:t>
      </w:r>
      <w:r w:rsidR="00FF7E24" w:rsidRPr="00062B4C">
        <w:rPr>
          <w:rFonts w:eastAsia="DengXian"/>
          <w:lang w:eastAsia="zh-CN"/>
        </w:rPr>
        <w:t xml:space="preserve"> CP</w:t>
      </w:r>
      <w:r w:rsidR="00126D85" w:rsidRPr="00062B4C">
        <w:rPr>
          <w:rFonts w:eastAsia="DengXian"/>
          <w:lang w:eastAsia="zh-CN"/>
        </w:rPr>
        <w:t xml:space="preserve"> congestion</w:t>
      </w:r>
      <w:r w:rsidR="00902C7C" w:rsidRPr="00062B4C">
        <w:rPr>
          <w:rFonts w:eastAsia="DengXian"/>
          <w:lang w:eastAsia="zh-CN"/>
        </w:rPr>
        <w:t>s</w:t>
      </w:r>
      <w:r w:rsidR="00126D85" w:rsidRPr="00062B4C">
        <w:rPr>
          <w:rFonts w:eastAsia="DengXian"/>
          <w:lang w:eastAsia="zh-CN"/>
        </w:rPr>
        <w:t xml:space="preserve">, lower service quality and even </w:t>
      </w:r>
      <w:r w:rsidR="001A6ECF" w:rsidRPr="00062B4C">
        <w:rPr>
          <w:rFonts w:eastAsia="DengXian"/>
          <w:lang w:eastAsia="zh-CN"/>
        </w:rPr>
        <w:t xml:space="preserve">may </w:t>
      </w:r>
      <w:r w:rsidR="00902C7C" w:rsidRPr="00062B4C">
        <w:rPr>
          <w:rFonts w:eastAsia="DengXian"/>
          <w:lang w:eastAsia="zh-CN"/>
        </w:rPr>
        <w:t xml:space="preserve">result in </w:t>
      </w:r>
      <w:r w:rsidR="00126D85" w:rsidRPr="00062B4C">
        <w:rPr>
          <w:rFonts w:eastAsia="DengXian"/>
          <w:lang w:eastAsia="zh-CN"/>
        </w:rPr>
        <w:t>service interruption. In order to maintain the 5GS operating in hea</w:t>
      </w:r>
      <w:r w:rsidR="00915106" w:rsidRPr="00062B4C">
        <w:rPr>
          <w:rFonts w:eastAsia="DengXian"/>
          <w:lang w:eastAsia="zh-CN"/>
        </w:rPr>
        <w:t xml:space="preserve">lth </w:t>
      </w:r>
      <w:r w:rsidR="009B2BC7" w:rsidRPr="00062B4C">
        <w:rPr>
          <w:rFonts w:eastAsia="DengXian"/>
          <w:lang w:eastAsia="zh-CN"/>
        </w:rPr>
        <w:t>status</w:t>
      </w:r>
      <w:r w:rsidR="00915106" w:rsidRPr="00062B4C">
        <w:rPr>
          <w:rFonts w:eastAsia="DengXian"/>
          <w:lang w:eastAsia="zh-CN"/>
        </w:rPr>
        <w:t xml:space="preserve"> and minimise the negative </w:t>
      </w:r>
      <w:r w:rsidR="00126D85" w:rsidRPr="00062B4C">
        <w:rPr>
          <w:rFonts w:eastAsia="DengXian"/>
          <w:lang w:eastAsia="zh-CN"/>
        </w:rPr>
        <w:t xml:space="preserve">impacts of </w:t>
      </w:r>
      <w:r w:rsidR="006B69D0" w:rsidRPr="00062B4C">
        <w:rPr>
          <w:rFonts w:eastAsia="DengXian"/>
          <w:lang w:eastAsia="zh-CN"/>
        </w:rPr>
        <w:t xml:space="preserve">the network </w:t>
      </w:r>
      <w:r w:rsidR="00126D85" w:rsidRPr="00062B4C">
        <w:rPr>
          <w:rFonts w:eastAsia="DengXian"/>
          <w:lang w:eastAsia="zh-CN"/>
        </w:rPr>
        <w:t xml:space="preserve">abnormal </w:t>
      </w:r>
      <w:r w:rsidR="009B2BC7" w:rsidRPr="00062B4C">
        <w:rPr>
          <w:rFonts w:eastAsia="DengXian"/>
          <w:lang w:eastAsia="zh-CN"/>
        </w:rPr>
        <w:t>behaviours</w:t>
      </w:r>
      <w:r w:rsidR="00126D85" w:rsidRPr="00062B4C">
        <w:rPr>
          <w:rFonts w:eastAsia="DengXian"/>
          <w:lang w:eastAsia="zh-CN"/>
        </w:rPr>
        <w:t xml:space="preserve"> (e.g. signalling storm), it would be </w:t>
      </w:r>
      <w:r w:rsidR="009B2BC7" w:rsidRPr="00062B4C">
        <w:rPr>
          <w:rFonts w:eastAsia="DengXian"/>
          <w:lang w:eastAsia="zh-CN"/>
        </w:rPr>
        <w:t>beneficial</w:t>
      </w:r>
      <w:r w:rsidR="00126D85" w:rsidRPr="00062B4C">
        <w:rPr>
          <w:rFonts w:eastAsia="DengXian"/>
          <w:lang w:eastAsia="zh-CN"/>
        </w:rPr>
        <w:t xml:space="preserve"> to </w:t>
      </w:r>
      <w:r w:rsidR="00902C7C" w:rsidRPr="00062B4C">
        <w:rPr>
          <w:rFonts w:eastAsia="DengXian"/>
          <w:lang w:eastAsia="zh-CN"/>
        </w:rPr>
        <w:t>leverage</w:t>
      </w:r>
      <w:r w:rsidR="00126D85" w:rsidRPr="00062B4C">
        <w:rPr>
          <w:rFonts w:eastAsia="DengXian"/>
          <w:lang w:eastAsia="zh-CN"/>
        </w:rPr>
        <w:t xml:space="preserve"> the NWDAF</w:t>
      </w:r>
      <w:r w:rsidR="00901AB8" w:rsidRPr="00062B4C">
        <w:rPr>
          <w:rFonts w:eastAsia="DengXian"/>
          <w:lang w:eastAsia="zh-CN"/>
        </w:rPr>
        <w:t xml:space="preserve"> to provide assistance information</w:t>
      </w:r>
      <w:r w:rsidR="00126D85" w:rsidRPr="00062B4C">
        <w:rPr>
          <w:rFonts w:eastAsia="DengXian"/>
          <w:lang w:eastAsia="zh-CN"/>
        </w:rPr>
        <w:t xml:space="preserve"> to support network abnormal behaviour prediction, detection, prevention and mitigation </w:t>
      </w:r>
      <w:r w:rsidR="00901AB8" w:rsidRPr="00062B4C">
        <w:rPr>
          <w:rFonts w:eastAsia="DengXian"/>
          <w:lang w:eastAsia="zh-CN"/>
        </w:rPr>
        <w:t>functionality</w:t>
      </w:r>
      <w:r w:rsidR="00126D85" w:rsidRPr="00062B4C">
        <w:rPr>
          <w:rFonts w:eastAsia="DengXian"/>
          <w:lang w:eastAsia="zh-CN"/>
        </w:rPr>
        <w:t xml:space="preserve"> </w:t>
      </w:r>
      <w:r w:rsidR="00EC4BB4" w:rsidRPr="00062B4C">
        <w:rPr>
          <w:rFonts w:eastAsia="DengXian"/>
          <w:lang w:eastAsia="zh-CN"/>
        </w:rPr>
        <w:t>within</w:t>
      </w:r>
      <w:r w:rsidR="00126D85" w:rsidRPr="00062B4C">
        <w:rPr>
          <w:rFonts w:eastAsia="DengXian"/>
          <w:lang w:eastAsia="zh-CN"/>
        </w:rPr>
        <w:t xml:space="preserve"> 5GS.</w:t>
      </w:r>
    </w:p>
    <w:p w14:paraId="384DA5CE" w14:textId="1A54F24A" w:rsidR="007758B6" w:rsidRPr="00062B4C" w:rsidRDefault="00C47E2D" w:rsidP="00E86552">
      <w:pPr>
        <w:rPr>
          <w:rFonts w:eastAsia="DengXian"/>
          <w:lang w:eastAsia="zh-CN"/>
        </w:rPr>
      </w:pPr>
      <w:r w:rsidRPr="00062B4C">
        <w:rPr>
          <w:rFonts w:eastAsia="DengXian"/>
          <w:lang w:eastAsia="zh-CN"/>
        </w:rPr>
        <w:t xml:space="preserve">It is difficult to diagnose the root cause of signalling storm, but it is </w:t>
      </w:r>
      <w:r w:rsidR="009B2BC7" w:rsidRPr="00062B4C">
        <w:rPr>
          <w:rFonts w:eastAsia="DengXian"/>
          <w:lang w:eastAsia="zh-CN"/>
        </w:rPr>
        <w:t>possible</w:t>
      </w:r>
      <w:r w:rsidRPr="00062B4C">
        <w:rPr>
          <w:rFonts w:eastAsia="DengXian"/>
          <w:lang w:eastAsia="zh-CN"/>
        </w:rPr>
        <w:t xml:space="preserve"> to predict and detect the abnormal behaviour based on the statistics, measurements and predictions</w:t>
      </w:r>
      <w:r w:rsidR="00C72ECC" w:rsidRPr="00062B4C">
        <w:rPr>
          <w:rFonts w:eastAsia="DengXian"/>
          <w:lang w:eastAsia="zh-CN"/>
        </w:rPr>
        <w:t xml:space="preserve"> of </w:t>
      </w:r>
      <w:r w:rsidR="00EC1DA4" w:rsidRPr="00062B4C">
        <w:rPr>
          <w:rFonts w:eastAsia="DengXian"/>
          <w:lang w:eastAsia="zh-CN"/>
        </w:rPr>
        <w:t xml:space="preserve">some </w:t>
      </w:r>
      <w:r w:rsidR="00C72ECC" w:rsidRPr="00062B4C">
        <w:rPr>
          <w:rFonts w:eastAsia="DengXian"/>
          <w:lang w:eastAsia="zh-CN"/>
        </w:rPr>
        <w:t xml:space="preserve">parameters that can reflect the </w:t>
      </w:r>
      <w:r w:rsidR="00EC1DA4" w:rsidRPr="00062B4C">
        <w:rPr>
          <w:rFonts w:eastAsia="DengXian"/>
          <w:lang w:eastAsia="zh-CN"/>
        </w:rPr>
        <w:t xml:space="preserve">network </w:t>
      </w:r>
      <w:r w:rsidR="00C72ECC" w:rsidRPr="00062B4C">
        <w:rPr>
          <w:rFonts w:eastAsia="DengXian"/>
          <w:lang w:eastAsia="zh-CN"/>
        </w:rPr>
        <w:t>issue</w:t>
      </w:r>
      <w:r w:rsidR="00EC1DA4" w:rsidRPr="00062B4C">
        <w:rPr>
          <w:rFonts w:eastAsia="DengXian"/>
          <w:lang w:eastAsia="zh-CN"/>
        </w:rPr>
        <w:t>s</w:t>
      </w:r>
      <w:r w:rsidRPr="00062B4C">
        <w:rPr>
          <w:rFonts w:eastAsia="DengXian"/>
          <w:lang w:eastAsia="zh-CN"/>
        </w:rPr>
        <w:t xml:space="preserve">. </w:t>
      </w:r>
      <w:r w:rsidR="00183CFA" w:rsidRPr="00062B4C">
        <w:rPr>
          <w:rFonts w:eastAsia="DengXian"/>
          <w:lang w:eastAsia="zh-CN"/>
        </w:rPr>
        <w:t xml:space="preserve">For example, </w:t>
      </w:r>
      <w:r w:rsidR="008A0B4E" w:rsidRPr="00062B4C">
        <w:rPr>
          <w:rFonts w:eastAsia="DengXian"/>
          <w:lang w:eastAsia="zh-CN"/>
        </w:rPr>
        <w:t xml:space="preserve">a large </w:t>
      </w:r>
      <w:r w:rsidR="00901AB8" w:rsidRPr="00062B4C">
        <w:rPr>
          <w:rFonts w:eastAsia="DengXian"/>
          <w:lang w:eastAsia="zh-CN"/>
        </w:rPr>
        <w:t xml:space="preserve">number of UEs </w:t>
      </w:r>
      <w:r w:rsidR="003E2A5A" w:rsidRPr="00062B4C">
        <w:rPr>
          <w:rFonts w:eastAsia="DengXian"/>
          <w:lang w:eastAsia="zh-CN"/>
        </w:rPr>
        <w:t>attempt to</w:t>
      </w:r>
      <w:r w:rsidR="00901AB8" w:rsidRPr="00062B4C">
        <w:rPr>
          <w:rFonts w:eastAsia="DengXian"/>
          <w:lang w:eastAsia="zh-CN"/>
        </w:rPr>
        <w:t xml:space="preserve"> </w:t>
      </w:r>
      <w:r w:rsidR="001A609E" w:rsidRPr="00062B4C">
        <w:rPr>
          <w:rFonts w:eastAsia="DengXian"/>
          <w:lang w:eastAsia="zh-CN"/>
        </w:rPr>
        <w:t>register to the network within a short time</w:t>
      </w:r>
      <w:r w:rsidR="00183CFA" w:rsidRPr="00062B4C">
        <w:rPr>
          <w:rFonts w:eastAsia="DengXian"/>
          <w:lang w:eastAsia="zh-CN"/>
        </w:rPr>
        <w:t xml:space="preserve"> in an area</w:t>
      </w:r>
      <w:r w:rsidR="00405ADA" w:rsidRPr="00062B4C">
        <w:rPr>
          <w:rFonts w:eastAsia="DengXian"/>
          <w:lang w:eastAsia="zh-CN"/>
        </w:rPr>
        <w:t xml:space="preserve"> (e.g. massive IoT devices</w:t>
      </w:r>
      <w:r w:rsidR="00DE5131" w:rsidRPr="00062B4C">
        <w:rPr>
          <w:rFonts w:eastAsia="DengXian"/>
          <w:lang w:eastAsia="zh-CN"/>
        </w:rPr>
        <w:t>,</w:t>
      </w:r>
      <w:r w:rsidR="00405ADA" w:rsidRPr="00062B4C">
        <w:rPr>
          <w:rFonts w:eastAsia="DengXian"/>
          <w:lang w:eastAsia="zh-CN"/>
        </w:rPr>
        <w:t xml:space="preserve"> DD</w:t>
      </w:r>
      <w:r w:rsidR="00DE5131" w:rsidRPr="00062B4C">
        <w:rPr>
          <w:rFonts w:eastAsia="DengXian"/>
          <w:lang w:eastAsia="zh-CN"/>
        </w:rPr>
        <w:t>oS</w:t>
      </w:r>
      <w:r w:rsidR="00405ADA" w:rsidRPr="00062B4C">
        <w:rPr>
          <w:rFonts w:eastAsia="DengXian"/>
          <w:lang w:eastAsia="zh-CN"/>
        </w:rPr>
        <w:t xml:space="preserve"> attack)</w:t>
      </w:r>
      <w:r w:rsidR="00183CFA" w:rsidRPr="00062B4C">
        <w:rPr>
          <w:rFonts w:eastAsia="DengXian"/>
          <w:lang w:eastAsia="zh-CN"/>
        </w:rPr>
        <w:t xml:space="preserve"> </w:t>
      </w:r>
      <w:r w:rsidR="00405ADA" w:rsidRPr="00062B4C">
        <w:rPr>
          <w:rFonts w:eastAsia="DengXian"/>
          <w:lang w:eastAsia="zh-CN"/>
        </w:rPr>
        <w:t xml:space="preserve">will generate massive system-wide signalling and </w:t>
      </w:r>
      <w:r w:rsidR="00183CFA" w:rsidRPr="00062B4C">
        <w:rPr>
          <w:rFonts w:eastAsia="DengXian"/>
          <w:lang w:eastAsia="zh-CN"/>
        </w:rPr>
        <w:t>may</w:t>
      </w:r>
      <w:r w:rsidR="00405ADA" w:rsidRPr="00062B4C">
        <w:rPr>
          <w:rFonts w:eastAsia="DengXian"/>
          <w:lang w:eastAsia="zh-CN"/>
        </w:rPr>
        <w:t xml:space="preserve"> also</w:t>
      </w:r>
      <w:r w:rsidR="00183CFA" w:rsidRPr="00062B4C">
        <w:rPr>
          <w:rFonts w:eastAsia="DengXian"/>
          <w:lang w:eastAsia="zh-CN"/>
        </w:rPr>
        <w:t xml:space="preserve"> result in </w:t>
      </w:r>
      <w:r w:rsidR="003E2A5A" w:rsidRPr="00062B4C">
        <w:rPr>
          <w:rFonts w:eastAsia="DengXian"/>
          <w:lang w:eastAsia="zh-CN"/>
        </w:rPr>
        <w:t xml:space="preserve">system </w:t>
      </w:r>
      <w:r w:rsidR="00183CFA" w:rsidRPr="00062B4C">
        <w:rPr>
          <w:rFonts w:eastAsia="DengXian"/>
          <w:lang w:eastAsia="zh-CN"/>
        </w:rPr>
        <w:t xml:space="preserve">congestion. </w:t>
      </w:r>
      <w:r w:rsidR="00EC1DA4" w:rsidRPr="00062B4C">
        <w:rPr>
          <w:rFonts w:eastAsia="DengXian"/>
          <w:lang w:eastAsia="zh-CN"/>
        </w:rPr>
        <w:t>In the current mechanism</w:t>
      </w:r>
      <w:r w:rsidR="00AC1EB6">
        <w:rPr>
          <w:rFonts w:eastAsia="DengXian"/>
          <w:lang w:eastAsia="zh-CN"/>
        </w:rPr>
        <w:t xml:space="preserve">, the </w:t>
      </w:r>
      <w:r w:rsidR="00405ADA" w:rsidRPr="00062B4C">
        <w:rPr>
          <w:rFonts w:eastAsia="DengXian"/>
          <w:lang w:eastAsia="zh-CN"/>
        </w:rPr>
        <w:t>network may reject the attempt</w:t>
      </w:r>
      <w:r w:rsidR="009B2BC7" w:rsidRPr="00062B4C">
        <w:rPr>
          <w:rFonts w:eastAsia="DengXian"/>
          <w:lang w:eastAsia="zh-CN"/>
        </w:rPr>
        <w:t>s</w:t>
      </w:r>
      <w:r w:rsidR="00405ADA" w:rsidRPr="00062B4C">
        <w:rPr>
          <w:rFonts w:eastAsia="DengXian"/>
          <w:lang w:eastAsia="zh-CN"/>
        </w:rPr>
        <w:t xml:space="preserve"> of some UEs and configure back-off timer</w:t>
      </w:r>
      <w:r w:rsidR="003E2A5A" w:rsidRPr="00062B4C">
        <w:rPr>
          <w:rFonts w:eastAsia="DengXian"/>
          <w:lang w:eastAsia="zh-CN"/>
        </w:rPr>
        <w:t>s to control the reattempt</w:t>
      </w:r>
      <w:r w:rsidR="009B2BC7" w:rsidRPr="00062B4C">
        <w:rPr>
          <w:rFonts w:eastAsia="DengXian"/>
          <w:lang w:eastAsia="zh-CN"/>
        </w:rPr>
        <w:t>s</w:t>
      </w:r>
      <w:r w:rsidR="003E2A5A" w:rsidRPr="00062B4C">
        <w:rPr>
          <w:rFonts w:eastAsia="DengXian"/>
          <w:lang w:eastAsia="zh-CN"/>
        </w:rPr>
        <w:t xml:space="preserve">. </w:t>
      </w:r>
      <w:r w:rsidR="00405ADA" w:rsidRPr="00062B4C">
        <w:rPr>
          <w:rFonts w:eastAsia="DengXian"/>
          <w:lang w:eastAsia="zh-CN"/>
        </w:rPr>
        <w:t xml:space="preserve">When the timers are expired, those UEs </w:t>
      </w:r>
      <w:r w:rsidR="003E2A5A" w:rsidRPr="00062B4C">
        <w:rPr>
          <w:rFonts w:eastAsia="DengXian"/>
          <w:lang w:eastAsia="zh-CN"/>
        </w:rPr>
        <w:t xml:space="preserve">try to </w:t>
      </w:r>
      <w:r w:rsidR="00405ADA" w:rsidRPr="00062B4C">
        <w:rPr>
          <w:rFonts w:eastAsia="DengXian"/>
          <w:lang w:eastAsia="zh-CN"/>
        </w:rPr>
        <w:t>connect to the network. This</w:t>
      </w:r>
      <w:r w:rsidR="00EC1DA4" w:rsidRPr="00062B4C">
        <w:rPr>
          <w:rFonts w:eastAsia="DengXian"/>
          <w:lang w:eastAsia="zh-CN"/>
        </w:rPr>
        <w:t xml:space="preserve"> legacy back-off mechanism</w:t>
      </w:r>
      <w:r w:rsidR="00405ADA" w:rsidRPr="00062B4C">
        <w:rPr>
          <w:rFonts w:eastAsia="DengXian"/>
          <w:lang w:eastAsia="zh-CN"/>
        </w:rPr>
        <w:t xml:space="preserve"> may bring </w:t>
      </w:r>
      <w:r w:rsidR="00DE5131" w:rsidRPr="00062B4C">
        <w:rPr>
          <w:rFonts w:eastAsia="DengXian"/>
          <w:lang w:eastAsia="zh-CN"/>
        </w:rPr>
        <w:t xml:space="preserve">significant </w:t>
      </w:r>
      <w:r w:rsidR="00405ADA" w:rsidRPr="00062B4C">
        <w:rPr>
          <w:rFonts w:eastAsia="DengXian"/>
          <w:lang w:eastAsia="zh-CN"/>
        </w:rPr>
        <w:t>signalling stor</w:t>
      </w:r>
      <w:r w:rsidR="00DE5131" w:rsidRPr="00062B4C">
        <w:rPr>
          <w:rFonts w:eastAsia="DengXian"/>
          <w:lang w:eastAsia="zh-CN"/>
        </w:rPr>
        <w:t xml:space="preserve">m to the network. </w:t>
      </w:r>
      <w:r w:rsidR="003E2A5A" w:rsidRPr="00062B4C">
        <w:rPr>
          <w:rFonts w:eastAsia="DengXian"/>
          <w:lang w:eastAsia="zh-CN"/>
        </w:rPr>
        <w:t xml:space="preserve">And the configuration of the back-off timers is also tricky, e.g. some UEs are </w:t>
      </w:r>
      <w:r w:rsidR="00EC1DA4" w:rsidRPr="00062B4C">
        <w:rPr>
          <w:rFonts w:eastAsia="DengXian"/>
          <w:lang w:eastAsia="zh-CN"/>
        </w:rPr>
        <w:t xml:space="preserve">power </w:t>
      </w:r>
      <w:r w:rsidR="003E2A5A" w:rsidRPr="00062B4C">
        <w:rPr>
          <w:rFonts w:eastAsia="DengXian"/>
          <w:lang w:eastAsia="zh-CN"/>
        </w:rPr>
        <w:t>consumption sensitive, long back-off timers will reduce their lifetime significantly.</w:t>
      </w:r>
      <w:r w:rsidR="00575CDC" w:rsidRPr="00062B4C">
        <w:rPr>
          <w:rFonts w:eastAsia="DengXian"/>
          <w:lang w:eastAsia="zh-CN"/>
        </w:rPr>
        <w:t xml:space="preserve"> </w:t>
      </w:r>
      <w:r w:rsidR="00270238" w:rsidRPr="00062B4C">
        <w:rPr>
          <w:rFonts w:eastAsia="DengXian"/>
          <w:lang w:eastAsia="zh-CN"/>
        </w:rPr>
        <w:t>Therefore, i</w:t>
      </w:r>
      <w:r w:rsidR="00575CDC" w:rsidRPr="00062B4C">
        <w:rPr>
          <w:rFonts w:eastAsia="DengXian"/>
          <w:lang w:eastAsia="zh-CN"/>
        </w:rPr>
        <w:t xml:space="preserve">t would be </w:t>
      </w:r>
      <w:r w:rsidR="009B2BC7" w:rsidRPr="00062B4C">
        <w:rPr>
          <w:rFonts w:eastAsia="DengXian"/>
          <w:lang w:eastAsia="zh-CN"/>
        </w:rPr>
        <w:t>beneficial</w:t>
      </w:r>
      <w:r w:rsidR="00575CDC" w:rsidRPr="00062B4C">
        <w:rPr>
          <w:rFonts w:eastAsia="DengXian"/>
          <w:lang w:eastAsia="zh-CN"/>
        </w:rPr>
        <w:t xml:space="preserve"> to </w:t>
      </w:r>
      <w:r w:rsidR="0014509D" w:rsidRPr="00062B4C">
        <w:rPr>
          <w:rFonts w:eastAsia="DengXian"/>
          <w:lang w:eastAsia="zh-CN"/>
        </w:rPr>
        <w:t xml:space="preserve">leverage the NWDAF to provide the </w:t>
      </w:r>
      <w:r w:rsidR="009B2BC7" w:rsidRPr="00062B4C">
        <w:rPr>
          <w:rFonts w:eastAsia="DengXian"/>
          <w:lang w:eastAsia="zh-CN"/>
        </w:rPr>
        <w:t>statistics</w:t>
      </w:r>
      <w:r w:rsidR="0014509D" w:rsidRPr="00062B4C">
        <w:rPr>
          <w:rFonts w:eastAsia="DengXian"/>
          <w:lang w:eastAsia="zh-CN"/>
        </w:rPr>
        <w:t xml:space="preserve"> and predictions of </w:t>
      </w:r>
      <w:r w:rsidR="00575CDC" w:rsidRPr="00062B4C">
        <w:rPr>
          <w:rFonts w:eastAsia="DengXian"/>
          <w:lang w:eastAsia="zh-CN"/>
        </w:rPr>
        <w:t xml:space="preserve">the number of </w:t>
      </w:r>
      <w:r w:rsidR="009B2BC7" w:rsidRPr="00062B4C">
        <w:rPr>
          <w:rFonts w:eastAsia="DengXian"/>
          <w:lang w:eastAsia="zh-CN"/>
        </w:rPr>
        <w:t>registration</w:t>
      </w:r>
      <w:r w:rsidR="00575CDC" w:rsidRPr="00062B4C">
        <w:rPr>
          <w:rFonts w:eastAsia="DengXian"/>
          <w:lang w:eastAsia="zh-CN"/>
        </w:rPr>
        <w:t xml:space="preserve"> attempts to the network</w:t>
      </w:r>
      <w:r w:rsidR="00A6771C" w:rsidRPr="00062B4C">
        <w:rPr>
          <w:rFonts w:eastAsia="DengXian"/>
          <w:lang w:eastAsia="zh-CN"/>
        </w:rPr>
        <w:t xml:space="preserve">, </w:t>
      </w:r>
      <w:r w:rsidR="0014509D" w:rsidRPr="00062B4C">
        <w:rPr>
          <w:rFonts w:eastAsia="DengXian"/>
          <w:lang w:eastAsia="zh-CN"/>
        </w:rPr>
        <w:t>and (potential) risk</w:t>
      </w:r>
      <w:r w:rsidR="00A6771C" w:rsidRPr="00062B4C">
        <w:rPr>
          <w:rFonts w:eastAsia="DengXian"/>
          <w:lang w:eastAsia="zh-CN"/>
        </w:rPr>
        <w:t xml:space="preserve"> level of signalling storm within the </w:t>
      </w:r>
      <w:r w:rsidR="0014509D" w:rsidRPr="00062B4C">
        <w:rPr>
          <w:rFonts w:eastAsia="DengXian"/>
          <w:lang w:eastAsia="zh-CN"/>
        </w:rPr>
        <w:t>system</w:t>
      </w:r>
      <w:r w:rsidR="00A71096" w:rsidRPr="00062B4C">
        <w:rPr>
          <w:rFonts w:eastAsia="DengXian"/>
          <w:lang w:eastAsia="zh-CN"/>
        </w:rPr>
        <w:t xml:space="preserve">, </w:t>
      </w:r>
      <w:r w:rsidR="00347AF1" w:rsidRPr="00062B4C">
        <w:rPr>
          <w:rFonts w:eastAsia="DengXian"/>
          <w:lang w:eastAsia="zh-CN"/>
        </w:rPr>
        <w:t>the optimised back-off time</w:t>
      </w:r>
      <w:r w:rsidR="0014509D" w:rsidRPr="00062B4C">
        <w:rPr>
          <w:rFonts w:eastAsia="DengXian"/>
          <w:lang w:eastAsia="zh-CN"/>
        </w:rPr>
        <w:t xml:space="preserve"> associated to the UE connection attempts</w:t>
      </w:r>
      <w:r w:rsidR="00A71096" w:rsidRPr="00062B4C">
        <w:rPr>
          <w:rFonts w:eastAsia="DengXian"/>
          <w:lang w:eastAsia="zh-CN"/>
        </w:rPr>
        <w:t>,</w:t>
      </w:r>
      <w:r w:rsidR="007758B6" w:rsidRPr="00062B4C">
        <w:rPr>
          <w:rFonts w:eastAsia="DengXian"/>
          <w:lang w:eastAsia="zh-CN"/>
        </w:rPr>
        <w:t xml:space="preserve"> AMF load</w:t>
      </w:r>
      <w:r w:rsidR="00A71096" w:rsidRPr="00062B4C">
        <w:rPr>
          <w:rFonts w:eastAsia="DengXian"/>
          <w:lang w:eastAsia="zh-CN"/>
        </w:rPr>
        <w:t xml:space="preserve"> </w:t>
      </w:r>
      <w:r w:rsidR="007758B6" w:rsidRPr="00062B4C">
        <w:rPr>
          <w:rFonts w:eastAsia="DengXian"/>
          <w:lang w:eastAsia="zh-CN"/>
        </w:rPr>
        <w:t xml:space="preserve">of the services related to UE registration procedures, </w:t>
      </w:r>
      <w:r w:rsidR="00A71096" w:rsidRPr="00062B4C">
        <w:rPr>
          <w:rFonts w:eastAsia="DengXian"/>
          <w:lang w:eastAsia="zh-CN"/>
        </w:rPr>
        <w:t>etc</w:t>
      </w:r>
      <w:r w:rsidR="00575CDC" w:rsidRPr="00062B4C">
        <w:rPr>
          <w:rFonts w:eastAsia="DengXian"/>
          <w:lang w:eastAsia="zh-CN"/>
        </w:rPr>
        <w:t xml:space="preserve">. </w:t>
      </w:r>
    </w:p>
    <w:p w14:paraId="4F35F5FE" w14:textId="373CDD29" w:rsidR="003B1D91" w:rsidRPr="00062B4C" w:rsidRDefault="00336F35" w:rsidP="0098733C">
      <w:pPr>
        <w:pStyle w:val="B1"/>
        <w:rPr>
          <w:lang w:eastAsia="zh-CN"/>
        </w:rPr>
      </w:pPr>
      <w:r w:rsidRPr="00062B4C">
        <w:rPr>
          <w:lang w:eastAsia="zh-CN"/>
        </w:rPr>
        <w:t>-</w:t>
      </w:r>
      <w:r w:rsidRPr="00062B4C">
        <w:rPr>
          <w:lang w:eastAsia="zh-CN"/>
        </w:rPr>
        <w:tab/>
      </w:r>
      <w:r w:rsidR="003B1D91" w:rsidRPr="00062B4C">
        <w:rPr>
          <w:lang w:eastAsia="zh-CN"/>
        </w:rPr>
        <w:t>The required</w:t>
      </w:r>
      <w:r w:rsidR="00347AF1" w:rsidRPr="00062B4C">
        <w:rPr>
          <w:lang w:eastAsia="zh-CN"/>
        </w:rPr>
        <w:t xml:space="preserve"> </w:t>
      </w:r>
      <w:r w:rsidR="003B1D91" w:rsidRPr="00062B4C">
        <w:rPr>
          <w:lang w:eastAsia="zh-CN"/>
        </w:rPr>
        <w:t>inputs may include</w:t>
      </w:r>
      <w:r w:rsidR="00D866B5" w:rsidRPr="00062B4C">
        <w:rPr>
          <w:lang w:eastAsia="zh-CN"/>
        </w:rPr>
        <w:t xml:space="preserve"> (e.g. by </w:t>
      </w:r>
      <w:r w:rsidR="00A70BF0" w:rsidRPr="00062B4C">
        <w:rPr>
          <w:lang w:eastAsia="zh-CN"/>
        </w:rPr>
        <w:t>enhancing</w:t>
      </w:r>
      <w:r w:rsidR="00D866B5" w:rsidRPr="00062B4C">
        <w:rPr>
          <w:lang w:eastAsia="zh-CN"/>
        </w:rPr>
        <w:t xml:space="preserve"> NF load analytics)</w:t>
      </w:r>
      <w:r w:rsidR="003B1D91" w:rsidRPr="00062B4C">
        <w:rPr>
          <w:lang w:eastAsia="zh-CN"/>
        </w:rPr>
        <w:t xml:space="preserve">: </w:t>
      </w:r>
    </w:p>
    <w:p w14:paraId="0601B150" w14:textId="4ACBB5D0" w:rsidR="001A53C4" w:rsidRPr="00062B4C" w:rsidRDefault="00336F35" w:rsidP="0098733C">
      <w:pPr>
        <w:pStyle w:val="B2"/>
        <w:rPr>
          <w:lang w:eastAsia="zh-CN"/>
        </w:rPr>
      </w:pPr>
      <w:r w:rsidRPr="00062B4C">
        <w:rPr>
          <w:lang w:eastAsia="zh-CN"/>
        </w:rPr>
        <w:t>-</w:t>
      </w:r>
      <w:r w:rsidRPr="00062B4C">
        <w:rPr>
          <w:lang w:eastAsia="zh-CN"/>
        </w:rPr>
        <w:tab/>
      </w:r>
      <w:r w:rsidR="003B1D91" w:rsidRPr="00062B4C">
        <w:rPr>
          <w:lang w:eastAsia="zh-CN"/>
        </w:rPr>
        <w:t xml:space="preserve">Number of </w:t>
      </w:r>
      <w:r w:rsidR="000D4383" w:rsidRPr="00062B4C">
        <w:rPr>
          <w:lang w:eastAsia="zh-CN"/>
        </w:rPr>
        <w:t>NAS</w:t>
      </w:r>
      <w:r w:rsidR="00874028" w:rsidRPr="00062B4C">
        <w:rPr>
          <w:lang w:eastAsia="zh-CN"/>
        </w:rPr>
        <w:t>/service operation</w:t>
      </w:r>
      <w:r w:rsidR="000D4383" w:rsidRPr="00062B4C">
        <w:rPr>
          <w:lang w:eastAsia="zh-CN"/>
        </w:rPr>
        <w:t xml:space="preserve"> transactions</w:t>
      </w:r>
      <w:r w:rsidR="009E41F0" w:rsidRPr="00062B4C">
        <w:rPr>
          <w:lang w:eastAsia="zh-CN"/>
        </w:rPr>
        <w:t xml:space="preserve"> at an AMF. </w:t>
      </w:r>
      <w:r w:rsidR="000D4383" w:rsidRPr="00062B4C">
        <w:rPr>
          <w:lang w:eastAsia="zh-CN"/>
        </w:rPr>
        <w:t>It</w:t>
      </w:r>
      <w:r w:rsidR="001A53C4" w:rsidRPr="00062B4C">
        <w:rPr>
          <w:lang w:eastAsia="zh-CN"/>
        </w:rPr>
        <w:t xml:space="preserve"> include</w:t>
      </w:r>
      <w:r w:rsidR="000D4383" w:rsidRPr="00062B4C">
        <w:rPr>
          <w:lang w:eastAsia="zh-CN"/>
        </w:rPr>
        <w:t>s</w:t>
      </w:r>
      <w:r w:rsidR="001A53C4" w:rsidRPr="00062B4C">
        <w:rPr>
          <w:lang w:eastAsia="zh-CN"/>
        </w:rPr>
        <w:t xml:space="preserve"> </w:t>
      </w:r>
      <w:r w:rsidR="00A70BF0" w:rsidRPr="00062B4C">
        <w:rPr>
          <w:lang w:eastAsia="zh-CN"/>
        </w:rPr>
        <w:t>successful</w:t>
      </w:r>
      <w:r w:rsidR="001A53C4" w:rsidRPr="00062B4C">
        <w:rPr>
          <w:lang w:eastAsia="zh-CN"/>
        </w:rPr>
        <w:t xml:space="preserve">, failed or overall </w:t>
      </w:r>
      <w:r w:rsidR="000D4383" w:rsidRPr="00062B4C">
        <w:rPr>
          <w:lang w:eastAsia="zh-CN"/>
        </w:rPr>
        <w:t>transaction</w:t>
      </w:r>
      <w:r w:rsidR="001A53C4" w:rsidRPr="00062B4C">
        <w:rPr>
          <w:lang w:eastAsia="zh-CN"/>
        </w:rPr>
        <w:t xml:space="preserve">s. The </w:t>
      </w:r>
      <w:r w:rsidR="000D4383" w:rsidRPr="00062B4C">
        <w:rPr>
          <w:lang w:eastAsia="zh-CN"/>
        </w:rPr>
        <w:t xml:space="preserve">transactions </w:t>
      </w:r>
      <w:r w:rsidR="00A70BF0" w:rsidRPr="00062B4C">
        <w:rPr>
          <w:lang w:eastAsia="zh-CN"/>
        </w:rPr>
        <w:t>might</w:t>
      </w:r>
      <w:r w:rsidR="001A53C4" w:rsidRPr="00062B4C">
        <w:rPr>
          <w:lang w:eastAsia="zh-CN"/>
        </w:rPr>
        <w:t xml:space="preserve"> be trigger</w:t>
      </w:r>
      <w:r w:rsidR="000D4383" w:rsidRPr="00062B4C">
        <w:rPr>
          <w:lang w:eastAsia="zh-CN"/>
        </w:rPr>
        <w:t>ed</w:t>
      </w:r>
      <w:r w:rsidR="001A53C4" w:rsidRPr="00062B4C">
        <w:rPr>
          <w:lang w:eastAsia="zh-CN"/>
        </w:rPr>
        <w:t xml:space="preserve"> by </w:t>
      </w:r>
      <w:r w:rsidR="000D4383" w:rsidRPr="00062B4C">
        <w:rPr>
          <w:lang w:eastAsia="zh-CN"/>
        </w:rPr>
        <w:t xml:space="preserve">the </w:t>
      </w:r>
      <w:r w:rsidR="001A53C4" w:rsidRPr="00062B4C">
        <w:rPr>
          <w:lang w:eastAsia="zh-CN"/>
        </w:rPr>
        <w:t>UE</w:t>
      </w:r>
      <w:r w:rsidR="000D4383" w:rsidRPr="00062B4C">
        <w:rPr>
          <w:lang w:eastAsia="zh-CN"/>
        </w:rPr>
        <w:t>, e. g.,</w:t>
      </w:r>
      <w:r w:rsidR="003B1D91" w:rsidRPr="00062B4C">
        <w:rPr>
          <w:lang w:eastAsia="zh-CN"/>
        </w:rPr>
        <w:t xml:space="preserve"> initial registration, mobility</w:t>
      </w:r>
      <w:r w:rsidR="001A53C4" w:rsidRPr="00062B4C">
        <w:rPr>
          <w:lang w:eastAsia="zh-CN"/>
        </w:rPr>
        <w:t xml:space="preserve"> or</w:t>
      </w:r>
      <w:r w:rsidR="003B1D91" w:rsidRPr="00062B4C">
        <w:rPr>
          <w:lang w:eastAsia="zh-CN"/>
        </w:rPr>
        <w:t xml:space="preserve"> periodic registration update, </w:t>
      </w:r>
      <w:r w:rsidR="000D4383" w:rsidRPr="00062B4C">
        <w:rPr>
          <w:lang w:eastAsia="zh-CN"/>
        </w:rPr>
        <w:t xml:space="preserve">service request, </w:t>
      </w:r>
      <w:r w:rsidR="003B1D91" w:rsidRPr="00062B4C">
        <w:rPr>
          <w:lang w:eastAsia="zh-CN"/>
        </w:rPr>
        <w:t>e</w:t>
      </w:r>
      <w:r w:rsidR="001A53C4" w:rsidRPr="00062B4C">
        <w:rPr>
          <w:lang w:eastAsia="zh-CN"/>
        </w:rPr>
        <w:t>tc.</w:t>
      </w:r>
    </w:p>
    <w:p w14:paraId="78A3DB12" w14:textId="07E788B3" w:rsidR="001A53C4" w:rsidRPr="00062B4C" w:rsidRDefault="00336F35" w:rsidP="0098733C">
      <w:pPr>
        <w:pStyle w:val="B2"/>
        <w:rPr>
          <w:lang w:eastAsia="zh-CN"/>
        </w:rPr>
      </w:pPr>
      <w:r w:rsidRPr="00062B4C">
        <w:rPr>
          <w:lang w:eastAsia="zh-CN"/>
        </w:rPr>
        <w:t>-</w:t>
      </w:r>
      <w:r w:rsidRPr="00062B4C">
        <w:rPr>
          <w:lang w:eastAsia="zh-CN"/>
        </w:rPr>
        <w:tab/>
      </w:r>
      <w:r w:rsidR="001A53C4" w:rsidRPr="00062B4C">
        <w:rPr>
          <w:lang w:eastAsia="zh-CN"/>
        </w:rPr>
        <w:t xml:space="preserve">NF resource usage per service </w:t>
      </w:r>
      <w:r w:rsidR="001D6485" w:rsidRPr="00062B4C">
        <w:rPr>
          <w:lang w:eastAsia="zh-CN"/>
        </w:rPr>
        <w:t>operation</w:t>
      </w:r>
      <w:r w:rsidR="001A53C4" w:rsidRPr="00062B4C">
        <w:rPr>
          <w:lang w:eastAsia="zh-CN"/>
        </w:rPr>
        <w:t xml:space="preserve">, as defined per TS 29.510. </w:t>
      </w:r>
      <w:r w:rsidR="001D6485" w:rsidRPr="00062B4C">
        <w:rPr>
          <w:lang w:eastAsia="zh-CN"/>
        </w:rPr>
        <w:t>For example,</w:t>
      </w:r>
      <w:r w:rsidR="001A53C4" w:rsidRPr="00062B4C">
        <w:rPr>
          <w:lang w:eastAsia="zh-CN"/>
        </w:rPr>
        <w:t xml:space="preserve"> the AMF </w:t>
      </w:r>
      <w:r w:rsidR="00A70BF0" w:rsidRPr="00062B4C">
        <w:rPr>
          <w:lang w:eastAsia="zh-CN"/>
        </w:rPr>
        <w:t>resource</w:t>
      </w:r>
      <w:r w:rsidR="001A53C4" w:rsidRPr="00062B4C">
        <w:rPr>
          <w:lang w:eastAsia="zh-CN"/>
        </w:rPr>
        <w:t xml:space="preserve"> usage</w:t>
      </w:r>
      <w:r w:rsidR="00347AF1" w:rsidRPr="00062B4C">
        <w:rPr>
          <w:lang w:eastAsia="zh-CN"/>
        </w:rPr>
        <w:t xml:space="preserve"> of</w:t>
      </w:r>
      <w:r w:rsidR="001A53C4" w:rsidRPr="00062B4C">
        <w:rPr>
          <w:lang w:eastAsia="zh-CN"/>
        </w:rPr>
        <w:t xml:space="preserve"> </w:t>
      </w:r>
      <w:r w:rsidR="00347AF1" w:rsidRPr="00062B4C">
        <w:rPr>
          <w:lang w:eastAsia="zh-CN"/>
        </w:rPr>
        <w:t xml:space="preserve">UEContextTransfer service operation, </w:t>
      </w:r>
      <w:r w:rsidR="00874028" w:rsidRPr="00062B4C">
        <w:rPr>
          <w:lang w:eastAsia="zh-CN"/>
        </w:rPr>
        <w:t xml:space="preserve">RegistrationStatusUpdate service operation, </w:t>
      </w:r>
      <w:r w:rsidR="00347AF1" w:rsidRPr="00062B4C">
        <w:rPr>
          <w:lang w:eastAsia="zh-CN"/>
        </w:rPr>
        <w:t xml:space="preserve">etc. </w:t>
      </w:r>
    </w:p>
    <w:p w14:paraId="61F786B0" w14:textId="6E98F6BC" w:rsidR="00AF74A3" w:rsidRPr="00062B4C" w:rsidRDefault="00336F35" w:rsidP="0098733C">
      <w:pPr>
        <w:pStyle w:val="B2"/>
        <w:rPr>
          <w:lang w:eastAsia="zh-CN"/>
        </w:rPr>
      </w:pPr>
      <w:r w:rsidRPr="00062B4C">
        <w:rPr>
          <w:lang w:eastAsia="zh-CN"/>
        </w:rPr>
        <w:t>-</w:t>
      </w:r>
      <w:r w:rsidRPr="00062B4C">
        <w:rPr>
          <w:lang w:eastAsia="zh-CN"/>
        </w:rPr>
        <w:tab/>
      </w:r>
      <w:r w:rsidR="00AF74A3" w:rsidRPr="00062B4C">
        <w:rPr>
          <w:lang w:eastAsia="zh-CN"/>
        </w:rPr>
        <w:t xml:space="preserve">NF </w:t>
      </w:r>
      <w:r w:rsidR="001D6485" w:rsidRPr="00062B4C">
        <w:rPr>
          <w:lang w:eastAsia="zh-CN"/>
        </w:rPr>
        <w:t xml:space="preserve">resource capacity </w:t>
      </w:r>
    </w:p>
    <w:p w14:paraId="52D0ED05" w14:textId="5E2F85C4" w:rsidR="00347AF1" w:rsidRPr="00062B4C" w:rsidRDefault="00336F35" w:rsidP="0098733C">
      <w:pPr>
        <w:pStyle w:val="B1"/>
        <w:rPr>
          <w:lang w:eastAsia="zh-CN"/>
        </w:rPr>
      </w:pPr>
      <w:r w:rsidRPr="00062B4C">
        <w:rPr>
          <w:lang w:eastAsia="zh-CN"/>
        </w:rPr>
        <w:t>-</w:t>
      </w:r>
      <w:r w:rsidRPr="00062B4C">
        <w:rPr>
          <w:lang w:eastAsia="zh-CN"/>
        </w:rPr>
        <w:tab/>
      </w:r>
      <w:r w:rsidR="00347AF1" w:rsidRPr="00062B4C">
        <w:rPr>
          <w:lang w:eastAsia="zh-CN"/>
        </w:rPr>
        <w:t xml:space="preserve">The output </w:t>
      </w:r>
      <w:r w:rsidR="00A70BF0" w:rsidRPr="00062B4C">
        <w:rPr>
          <w:lang w:eastAsia="zh-CN"/>
        </w:rPr>
        <w:t>analytics</w:t>
      </w:r>
      <w:r w:rsidR="00347AF1" w:rsidRPr="00062B4C">
        <w:rPr>
          <w:lang w:eastAsia="zh-CN"/>
        </w:rPr>
        <w:t xml:space="preserve"> that may assist with abnormal behaviour</w:t>
      </w:r>
      <w:r w:rsidR="00A70BF0" w:rsidRPr="00062B4C">
        <w:rPr>
          <w:lang w:eastAsia="zh-CN"/>
        </w:rPr>
        <w:t xml:space="preserve"> prediction, detection, preven</w:t>
      </w:r>
      <w:r w:rsidR="00347AF1" w:rsidRPr="00062B4C">
        <w:rPr>
          <w:lang w:eastAsia="zh-CN"/>
        </w:rPr>
        <w:t>tion and mitigation may include</w:t>
      </w:r>
      <w:r w:rsidR="00202FDF" w:rsidRPr="00062B4C">
        <w:rPr>
          <w:lang w:eastAsia="zh-CN"/>
        </w:rPr>
        <w:t xml:space="preserve"> th</w:t>
      </w:r>
      <w:r w:rsidR="00F04104" w:rsidRPr="00062B4C">
        <w:rPr>
          <w:lang w:eastAsia="zh-CN"/>
        </w:rPr>
        <w:t>e statistics and predictions of</w:t>
      </w:r>
      <w:r w:rsidR="00D866B5" w:rsidRPr="00062B4C">
        <w:rPr>
          <w:lang w:eastAsia="zh-CN"/>
        </w:rPr>
        <w:t xml:space="preserve"> (e.g. by </w:t>
      </w:r>
      <w:r w:rsidR="00A70BF0" w:rsidRPr="00062B4C">
        <w:rPr>
          <w:lang w:eastAsia="zh-CN"/>
        </w:rPr>
        <w:t>enhancing</w:t>
      </w:r>
      <w:r w:rsidR="00D866B5" w:rsidRPr="00062B4C">
        <w:rPr>
          <w:lang w:eastAsia="zh-CN"/>
        </w:rPr>
        <w:t xml:space="preserve"> NF load</w:t>
      </w:r>
      <w:r w:rsidR="00AF0619" w:rsidRPr="00062B4C">
        <w:rPr>
          <w:lang w:eastAsia="zh-CN"/>
        </w:rPr>
        <w:t xml:space="preserve"> or User Data Congestion</w:t>
      </w:r>
      <w:r w:rsidR="00D866B5" w:rsidRPr="00062B4C">
        <w:rPr>
          <w:lang w:eastAsia="zh-CN"/>
        </w:rPr>
        <w:t xml:space="preserve"> analytics)</w:t>
      </w:r>
      <w:r w:rsidR="00347AF1" w:rsidRPr="00062B4C">
        <w:rPr>
          <w:lang w:eastAsia="zh-CN"/>
        </w:rPr>
        <w:t xml:space="preserve">: </w:t>
      </w:r>
    </w:p>
    <w:p w14:paraId="7A6B3245" w14:textId="7D3E8C12" w:rsidR="00347AF1" w:rsidRPr="00062B4C" w:rsidRDefault="00336F35" w:rsidP="0098733C">
      <w:pPr>
        <w:pStyle w:val="B2"/>
        <w:rPr>
          <w:lang w:eastAsia="zh-CN"/>
        </w:rPr>
      </w:pPr>
      <w:r w:rsidRPr="00062B4C">
        <w:rPr>
          <w:lang w:eastAsia="zh-CN"/>
        </w:rPr>
        <w:t>-</w:t>
      </w:r>
      <w:r w:rsidRPr="00062B4C">
        <w:rPr>
          <w:lang w:eastAsia="zh-CN"/>
        </w:rPr>
        <w:tab/>
      </w:r>
      <w:r w:rsidR="00202FDF" w:rsidRPr="00062B4C">
        <w:rPr>
          <w:lang w:eastAsia="zh-CN"/>
        </w:rPr>
        <w:t xml:space="preserve">Number of </w:t>
      </w:r>
      <w:r w:rsidR="00874028" w:rsidRPr="00062B4C">
        <w:rPr>
          <w:lang w:eastAsia="zh-CN"/>
        </w:rPr>
        <w:t>NAS/service operation transactions</w:t>
      </w:r>
      <w:r w:rsidR="00202FDF" w:rsidRPr="00062B4C">
        <w:rPr>
          <w:lang w:eastAsia="zh-CN"/>
        </w:rPr>
        <w:t xml:space="preserve"> </w:t>
      </w:r>
    </w:p>
    <w:p w14:paraId="4FFF0317" w14:textId="63907F74" w:rsidR="00874028" w:rsidRPr="00062B4C" w:rsidRDefault="00874028" w:rsidP="0098733C">
      <w:pPr>
        <w:pStyle w:val="B2"/>
        <w:rPr>
          <w:lang w:eastAsia="zh-CN"/>
        </w:rPr>
      </w:pPr>
      <w:r w:rsidRPr="00062B4C">
        <w:rPr>
          <w:lang w:eastAsia="zh-CN"/>
        </w:rPr>
        <w:t>-</w:t>
      </w:r>
      <w:r w:rsidR="00F50138" w:rsidRPr="00062B4C">
        <w:rPr>
          <w:lang w:eastAsia="zh-CN"/>
        </w:rPr>
        <w:tab/>
      </w:r>
      <w:r w:rsidRPr="00062B4C">
        <w:rPr>
          <w:color w:val="000000" w:themeColor="text1"/>
          <w:lang w:eastAsia="ko-KR"/>
        </w:rPr>
        <w:t>Ratio of successful transaction</w:t>
      </w:r>
    </w:p>
    <w:p w14:paraId="1BDE640E" w14:textId="54A7FABE" w:rsidR="00092498" w:rsidRPr="00062B4C" w:rsidRDefault="00336F35" w:rsidP="0098733C">
      <w:pPr>
        <w:pStyle w:val="B2"/>
        <w:rPr>
          <w:rFonts w:eastAsia="DengXian"/>
          <w:lang w:eastAsia="zh-CN"/>
        </w:rPr>
      </w:pPr>
      <w:r w:rsidRPr="00062B4C">
        <w:rPr>
          <w:rFonts w:eastAsia="DengXian"/>
          <w:lang w:eastAsia="zh-CN"/>
        </w:rPr>
        <w:t>-</w:t>
      </w:r>
      <w:r w:rsidRPr="00062B4C">
        <w:rPr>
          <w:rFonts w:eastAsia="DengXian"/>
          <w:lang w:eastAsia="zh-CN"/>
        </w:rPr>
        <w:tab/>
      </w:r>
      <w:r w:rsidR="00092498" w:rsidRPr="00062B4C">
        <w:rPr>
          <w:rFonts w:eastAsia="DengXian"/>
          <w:lang w:eastAsia="zh-CN"/>
        </w:rPr>
        <w:t>Probability/ Risk level of network abnormal behaviour, e.g. signalling storm (of the NF services)</w:t>
      </w:r>
    </w:p>
    <w:p w14:paraId="4C8D6C58" w14:textId="4D501950" w:rsidR="007E293D" w:rsidRPr="00062B4C" w:rsidRDefault="00202FDF" w:rsidP="0098733C">
      <w:pPr>
        <w:pStyle w:val="B2"/>
        <w:numPr>
          <w:ilvl w:val="0"/>
          <w:numId w:val="38"/>
        </w:numPr>
        <w:rPr>
          <w:rFonts w:eastAsiaTheme="minorEastAsia"/>
          <w:lang w:eastAsia="zh-CN"/>
        </w:rPr>
      </w:pPr>
      <w:r w:rsidRPr="00062B4C">
        <w:rPr>
          <w:lang w:eastAsia="zh-CN"/>
        </w:rPr>
        <w:t>NF resource usage per</w:t>
      </w:r>
      <w:r w:rsidR="00092498" w:rsidRPr="00062B4C">
        <w:rPr>
          <w:lang w:eastAsia="zh-CN"/>
        </w:rPr>
        <w:t xml:space="preserve"> NF</w:t>
      </w:r>
      <w:r w:rsidRPr="00062B4C">
        <w:rPr>
          <w:lang w:eastAsia="zh-CN"/>
        </w:rPr>
        <w:t xml:space="preserve"> service</w:t>
      </w:r>
      <w:r w:rsidR="00874028" w:rsidRPr="00062B4C">
        <w:rPr>
          <w:lang w:eastAsia="zh-CN"/>
        </w:rPr>
        <w:t xml:space="preserve"> operation</w:t>
      </w:r>
    </w:p>
    <w:p w14:paraId="08C535B7" w14:textId="77777777" w:rsidR="007E293D" w:rsidRPr="00062B4C" w:rsidRDefault="007E293D" w:rsidP="007E293D">
      <w:pPr>
        <w:pStyle w:val="B2"/>
        <w:rPr>
          <w:rFonts w:eastAsiaTheme="minorEastAsia"/>
          <w:lang w:eastAsia="zh-CN"/>
        </w:rPr>
      </w:pPr>
      <w:bookmarkStart w:id="41" w:name="_GoBack"/>
      <w:bookmarkEnd w:id="41"/>
    </w:p>
    <w:p w14:paraId="58999542" w14:textId="17DB17D9" w:rsidR="00D866B5" w:rsidRPr="00062B4C" w:rsidRDefault="00D866B5" w:rsidP="00D866B5">
      <w:pPr>
        <w:pStyle w:val="Caption"/>
        <w:jc w:val="center"/>
      </w:pPr>
      <w:r w:rsidRPr="00062B4C">
        <w:t>Table 6.x.1</w:t>
      </w:r>
      <w:r w:rsidR="00447F7D" w:rsidRPr="00062B4C">
        <w:t>.1</w:t>
      </w:r>
      <w:r w:rsidRPr="00062B4C">
        <w:t>-</w:t>
      </w:r>
      <w:r w:rsidR="006A502F" w:rsidRPr="00062B4C">
        <w:fldChar w:fldCharType="begin"/>
      </w:r>
      <w:r w:rsidR="006A502F" w:rsidRPr="00062B4C">
        <w:instrText xml:space="preserve"> SEQ Table \* ARABIC </w:instrText>
      </w:r>
      <w:r w:rsidR="006A502F" w:rsidRPr="00062B4C">
        <w:fldChar w:fldCharType="separate"/>
      </w:r>
      <w:r w:rsidRPr="00062B4C">
        <w:t>1</w:t>
      </w:r>
      <w:r w:rsidR="006A502F" w:rsidRPr="00062B4C">
        <w:fldChar w:fldCharType="end"/>
      </w:r>
      <w:r w:rsidRPr="00062B4C">
        <w:t xml:space="preserve"> </w:t>
      </w:r>
      <w:r w:rsidR="007E293D" w:rsidRPr="00062B4C">
        <w:t>I</w:t>
      </w:r>
      <w:r w:rsidRPr="00062B4C">
        <w:t xml:space="preserve">nput </w:t>
      </w:r>
      <w:r w:rsidR="007E293D" w:rsidRPr="00062B4C">
        <w:t>data for</w:t>
      </w:r>
      <w:r w:rsidRPr="00062B4C">
        <w:t xml:space="preserve"> NWDAF</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02"/>
        <w:gridCol w:w="827"/>
        <w:gridCol w:w="4620"/>
      </w:tblGrid>
      <w:tr w:rsidR="00D866B5" w:rsidRPr="00062B4C" w14:paraId="7DB06AC5" w14:textId="77777777" w:rsidTr="007E293D">
        <w:trPr>
          <w:jc w:val="center"/>
        </w:trPr>
        <w:tc>
          <w:tcPr>
            <w:tcW w:w="2087" w:type="pct"/>
          </w:tcPr>
          <w:p w14:paraId="16FFEF74" w14:textId="77777777" w:rsidR="00D866B5" w:rsidRPr="00062B4C" w:rsidRDefault="00D866B5" w:rsidP="006059B0">
            <w:pPr>
              <w:pStyle w:val="TAH"/>
              <w:rPr>
                <w:color w:val="000000" w:themeColor="text1"/>
              </w:rPr>
            </w:pPr>
            <w:r w:rsidRPr="00062B4C">
              <w:rPr>
                <w:color w:val="000000" w:themeColor="text1"/>
              </w:rPr>
              <w:lastRenderedPageBreak/>
              <w:t>Information</w:t>
            </w:r>
          </w:p>
        </w:tc>
        <w:tc>
          <w:tcPr>
            <w:tcW w:w="442" w:type="pct"/>
          </w:tcPr>
          <w:p w14:paraId="7391ECE2" w14:textId="77777777" w:rsidR="00D866B5" w:rsidRPr="00062B4C" w:rsidRDefault="00D866B5" w:rsidP="006059B0">
            <w:pPr>
              <w:pStyle w:val="TAH"/>
              <w:rPr>
                <w:color w:val="000000" w:themeColor="text1"/>
              </w:rPr>
            </w:pPr>
            <w:r w:rsidRPr="00062B4C">
              <w:rPr>
                <w:color w:val="000000" w:themeColor="text1"/>
              </w:rPr>
              <w:t>Source</w:t>
            </w:r>
          </w:p>
        </w:tc>
        <w:tc>
          <w:tcPr>
            <w:tcW w:w="2471" w:type="pct"/>
          </w:tcPr>
          <w:p w14:paraId="40399FB3" w14:textId="77777777" w:rsidR="00D866B5" w:rsidRPr="00062B4C" w:rsidRDefault="00D866B5" w:rsidP="006059B0">
            <w:pPr>
              <w:pStyle w:val="TAH"/>
              <w:rPr>
                <w:color w:val="000000" w:themeColor="text1"/>
              </w:rPr>
            </w:pPr>
            <w:r w:rsidRPr="00062B4C">
              <w:rPr>
                <w:color w:val="000000" w:themeColor="text1"/>
              </w:rPr>
              <w:t>Description</w:t>
            </w:r>
          </w:p>
        </w:tc>
      </w:tr>
      <w:tr w:rsidR="0077300C" w:rsidRPr="00062B4C" w14:paraId="2F5701D8" w14:textId="77777777" w:rsidTr="007E293D">
        <w:trPr>
          <w:jc w:val="center"/>
        </w:trPr>
        <w:tc>
          <w:tcPr>
            <w:tcW w:w="2087" w:type="pct"/>
          </w:tcPr>
          <w:p w14:paraId="542DE10D" w14:textId="050B12AE" w:rsidR="0077300C" w:rsidRPr="00062B4C" w:rsidRDefault="0077300C" w:rsidP="0098733C">
            <w:pPr>
              <w:pStyle w:val="TAL"/>
              <w:rPr>
                <w:color w:val="000000" w:themeColor="text1"/>
              </w:rPr>
            </w:pPr>
            <w:r w:rsidRPr="00062B4C">
              <w:rPr>
                <w:color w:val="000000" w:themeColor="text1"/>
              </w:rPr>
              <w:t>NF ID</w:t>
            </w:r>
          </w:p>
        </w:tc>
        <w:tc>
          <w:tcPr>
            <w:tcW w:w="442" w:type="pct"/>
          </w:tcPr>
          <w:p w14:paraId="7F1F8A4F" w14:textId="11231995" w:rsidR="0077300C" w:rsidRPr="00062B4C" w:rsidRDefault="0077300C" w:rsidP="0098733C">
            <w:pPr>
              <w:pStyle w:val="TAL"/>
              <w:rPr>
                <w:color w:val="000000" w:themeColor="text1"/>
              </w:rPr>
            </w:pPr>
            <w:r w:rsidRPr="00062B4C">
              <w:rPr>
                <w:color w:val="000000" w:themeColor="text1"/>
              </w:rPr>
              <w:t>OAM/ AMF</w:t>
            </w:r>
          </w:p>
        </w:tc>
        <w:tc>
          <w:tcPr>
            <w:tcW w:w="2471" w:type="pct"/>
          </w:tcPr>
          <w:p w14:paraId="7809E9B0" w14:textId="685E2F1F" w:rsidR="0077300C" w:rsidRPr="00062B4C" w:rsidRDefault="0077300C" w:rsidP="0098733C">
            <w:pPr>
              <w:pStyle w:val="TAL"/>
              <w:rPr>
                <w:color w:val="000000" w:themeColor="text1"/>
              </w:rPr>
            </w:pPr>
            <w:r w:rsidRPr="00062B4C">
              <w:rPr>
                <w:color w:val="000000" w:themeColor="text1"/>
              </w:rPr>
              <w:t>ID of an AMF in this case</w:t>
            </w:r>
          </w:p>
        </w:tc>
      </w:tr>
      <w:tr w:rsidR="0077300C" w:rsidRPr="00062B4C" w14:paraId="6C73D22F" w14:textId="77777777" w:rsidTr="007E293D">
        <w:trPr>
          <w:jc w:val="center"/>
        </w:trPr>
        <w:tc>
          <w:tcPr>
            <w:tcW w:w="2087" w:type="pct"/>
          </w:tcPr>
          <w:p w14:paraId="73FCF21D" w14:textId="7B6B691A" w:rsidR="0077300C" w:rsidRPr="00062B4C" w:rsidRDefault="0077300C">
            <w:pPr>
              <w:pStyle w:val="TAL"/>
              <w:rPr>
                <w:color w:val="000000" w:themeColor="text1"/>
              </w:rPr>
            </w:pPr>
            <w:r w:rsidRPr="00062B4C">
              <w:rPr>
                <w:color w:val="000000" w:themeColor="text1"/>
              </w:rPr>
              <w:t>Number of NAS transactions</w:t>
            </w:r>
          </w:p>
        </w:tc>
        <w:tc>
          <w:tcPr>
            <w:tcW w:w="442" w:type="pct"/>
          </w:tcPr>
          <w:p w14:paraId="49E127C3" w14:textId="77777777" w:rsidR="0077300C" w:rsidRPr="00062B4C" w:rsidRDefault="0077300C" w:rsidP="0077300C">
            <w:pPr>
              <w:pStyle w:val="TAC"/>
              <w:rPr>
                <w:color w:val="000000" w:themeColor="text1"/>
              </w:rPr>
            </w:pPr>
            <w:r w:rsidRPr="00062B4C">
              <w:rPr>
                <w:color w:val="000000" w:themeColor="text1"/>
              </w:rPr>
              <w:t>OAM/ AMF</w:t>
            </w:r>
          </w:p>
        </w:tc>
        <w:tc>
          <w:tcPr>
            <w:tcW w:w="2471" w:type="pct"/>
          </w:tcPr>
          <w:p w14:paraId="0EF87381" w14:textId="1800FA7A" w:rsidR="0077300C" w:rsidRPr="00062B4C" w:rsidRDefault="0077300C">
            <w:pPr>
              <w:pStyle w:val="TAL"/>
              <w:rPr>
                <w:color w:val="000000" w:themeColor="text1"/>
              </w:rPr>
            </w:pPr>
            <w:r w:rsidRPr="00062B4C">
              <w:rPr>
                <w:color w:val="000000" w:themeColor="text1"/>
              </w:rPr>
              <w:t xml:space="preserve">Number of NAS transactions (e.g., Registration Request, Service Request, etc.) at an AMF </w:t>
            </w:r>
          </w:p>
        </w:tc>
      </w:tr>
      <w:tr w:rsidR="0077300C" w:rsidRPr="00062B4C" w14:paraId="6C740FAE" w14:textId="77777777" w:rsidTr="007E293D">
        <w:trPr>
          <w:jc w:val="center"/>
        </w:trPr>
        <w:tc>
          <w:tcPr>
            <w:tcW w:w="2087" w:type="pct"/>
          </w:tcPr>
          <w:p w14:paraId="6CC17F9B" w14:textId="647B95F7" w:rsidR="0077300C" w:rsidRPr="00062B4C" w:rsidRDefault="0077300C" w:rsidP="0077300C">
            <w:pPr>
              <w:pStyle w:val="TAL"/>
              <w:rPr>
                <w:color w:val="000000" w:themeColor="text1"/>
                <w:lang w:eastAsia="ko-KR"/>
              </w:rPr>
            </w:pPr>
            <w:r w:rsidRPr="00062B4C">
              <w:rPr>
                <w:color w:val="000000" w:themeColor="text1"/>
                <w:lang w:eastAsia="ko-KR"/>
              </w:rPr>
              <w:t>Number of successful NAS transactions</w:t>
            </w:r>
          </w:p>
        </w:tc>
        <w:tc>
          <w:tcPr>
            <w:tcW w:w="442" w:type="pct"/>
          </w:tcPr>
          <w:p w14:paraId="564944C9" w14:textId="192D00AE" w:rsidR="0077300C" w:rsidRPr="00062B4C" w:rsidRDefault="0077300C" w:rsidP="0077300C">
            <w:pPr>
              <w:pStyle w:val="TAC"/>
              <w:rPr>
                <w:color w:val="000000" w:themeColor="text1"/>
              </w:rPr>
            </w:pPr>
            <w:r w:rsidRPr="00062B4C">
              <w:rPr>
                <w:color w:val="000000" w:themeColor="text1"/>
              </w:rPr>
              <w:t>OAM/ AMF</w:t>
            </w:r>
          </w:p>
        </w:tc>
        <w:tc>
          <w:tcPr>
            <w:tcW w:w="2471" w:type="pct"/>
          </w:tcPr>
          <w:p w14:paraId="53E0A703" w14:textId="2CDA2C9C" w:rsidR="0077300C" w:rsidRPr="00062B4C" w:rsidRDefault="0077300C" w:rsidP="0077300C">
            <w:pPr>
              <w:pStyle w:val="TAL"/>
              <w:rPr>
                <w:color w:val="000000" w:themeColor="text1"/>
              </w:rPr>
            </w:pPr>
            <w:r w:rsidRPr="00062B4C">
              <w:rPr>
                <w:color w:val="000000" w:themeColor="text1"/>
              </w:rPr>
              <w:t>Number of successful NAS transactions (e.g., Registration Request, Service Request, etc.) at an AMF</w:t>
            </w:r>
          </w:p>
        </w:tc>
      </w:tr>
      <w:tr w:rsidR="00C05236" w:rsidRPr="00062B4C" w14:paraId="2F7269E1" w14:textId="77777777" w:rsidTr="007E293D">
        <w:trPr>
          <w:jc w:val="center"/>
        </w:trPr>
        <w:tc>
          <w:tcPr>
            <w:tcW w:w="2087" w:type="pct"/>
          </w:tcPr>
          <w:p w14:paraId="11D80056" w14:textId="7FBED940" w:rsidR="00C05236" w:rsidRPr="00062B4C" w:rsidRDefault="00C05236" w:rsidP="00C05236">
            <w:pPr>
              <w:pStyle w:val="TAL"/>
              <w:rPr>
                <w:color w:val="000000" w:themeColor="text1"/>
                <w:lang w:eastAsia="ko-KR"/>
              </w:rPr>
            </w:pPr>
            <w:r w:rsidRPr="00062B4C">
              <w:rPr>
                <w:color w:val="000000" w:themeColor="text1"/>
                <w:lang w:eastAsia="ko-KR"/>
              </w:rPr>
              <w:t>Number of failed NAS transactions</w:t>
            </w:r>
          </w:p>
        </w:tc>
        <w:tc>
          <w:tcPr>
            <w:tcW w:w="442" w:type="pct"/>
          </w:tcPr>
          <w:p w14:paraId="26919A77" w14:textId="26EFEC01" w:rsidR="00C05236" w:rsidRPr="00062B4C" w:rsidRDefault="00C05236" w:rsidP="00C05236">
            <w:pPr>
              <w:pStyle w:val="TAC"/>
              <w:rPr>
                <w:color w:val="000000" w:themeColor="text1"/>
              </w:rPr>
            </w:pPr>
            <w:r w:rsidRPr="00062B4C">
              <w:rPr>
                <w:color w:val="000000" w:themeColor="text1"/>
              </w:rPr>
              <w:t>OAM/ AMF</w:t>
            </w:r>
          </w:p>
        </w:tc>
        <w:tc>
          <w:tcPr>
            <w:tcW w:w="2471" w:type="pct"/>
          </w:tcPr>
          <w:p w14:paraId="3ADF9C0D" w14:textId="1F5A33F3" w:rsidR="00C05236" w:rsidRPr="00062B4C" w:rsidRDefault="00C05236" w:rsidP="00C05236">
            <w:pPr>
              <w:pStyle w:val="TAL"/>
              <w:rPr>
                <w:color w:val="000000" w:themeColor="text1"/>
              </w:rPr>
            </w:pPr>
            <w:r w:rsidRPr="00062B4C">
              <w:rPr>
                <w:color w:val="000000" w:themeColor="text1"/>
              </w:rPr>
              <w:t>Number of failed NAS transactions (e.g., Registration Request, Service Request, etc.) at an AMF</w:t>
            </w:r>
          </w:p>
        </w:tc>
      </w:tr>
      <w:tr w:rsidR="00C05236" w:rsidRPr="00062B4C" w14:paraId="6222A54F" w14:textId="77777777" w:rsidTr="007E293D">
        <w:trPr>
          <w:jc w:val="center"/>
        </w:trPr>
        <w:tc>
          <w:tcPr>
            <w:tcW w:w="2087" w:type="pct"/>
          </w:tcPr>
          <w:p w14:paraId="33333758" w14:textId="18F8FE5F" w:rsidR="00C05236" w:rsidRPr="00062B4C" w:rsidRDefault="00C05236" w:rsidP="00C05236">
            <w:pPr>
              <w:pStyle w:val="TAL"/>
              <w:rPr>
                <w:color w:val="000000" w:themeColor="text1"/>
                <w:lang w:eastAsia="ko-KR"/>
              </w:rPr>
            </w:pPr>
            <w:r w:rsidRPr="00062B4C">
              <w:rPr>
                <w:color w:val="000000" w:themeColor="text1"/>
                <w:lang w:eastAsia="ko-KR"/>
              </w:rPr>
              <w:t>Number of reattempted NAS transactions</w:t>
            </w:r>
          </w:p>
        </w:tc>
        <w:tc>
          <w:tcPr>
            <w:tcW w:w="442" w:type="pct"/>
          </w:tcPr>
          <w:p w14:paraId="4EDEEE41" w14:textId="0655F114" w:rsidR="00C05236" w:rsidRPr="00062B4C" w:rsidRDefault="00C05236" w:rsidP="00C05236">
            <w:pPr>
              <w:pStyle w:val="TAC"/>
              <w:rPr>
                <w:color w:val="000000" w:themeColor="text1"/>
              </w:rPr>
            </w:pPr>
            <w:r w:rsidRPr="00062B4C">
              <w:rPr>
                <w:color w:val="000000" w:themeColor="text1"/>
              </w:rPr>
              <w:t>OAM/ AMF</w:t>
            </w:r>
          </w:p>
        </w:tc>
        <w:tc>
          <w:tcPr>
            <w:tcW w:w="2471" w:type="pct"/>
          </w:tcPr>
          <w:p w14:paraId="596711CC" w14:textId="3566F24E" w:rsidR="00C05236" w:rsidRPr="00062B4C" w:rsidRDefault="00C05236" w:rsidP="00C05236">
            <w:pPr>
              <w:pStyle w:val="TAL"/>
              <w:rPr>
                <w:color w:val="000000" w:themeColor="text1"/>
              </w:rPr>
            </w:pPr>
            <w:r w:rsidRPr="00062B4C">
              <w:rPr>
                <w:color w:val="000000" w:themeColor="text1"/>
              </w:rPr>
              <w:t>Number of reattempted NAS transactions (e.g., Registration Request, Service Request, etc.) at an AMF</w:t>
            </w:r>
          </w:p>
        </w:tc>
      </w:tr>
      <w:tr w:rsidR="00C05236" w:rsidRPr="00062B4C" w14:paraId="1B257FD9" w14:textId="77777777" w:rsidTr="007E293D">
        <w:trPr>
          <w:jc w:val="center"/>
        </w:trPr>
        <w:tc>
          <w:tcPr>
            <w:tcW w:w="2087" w:type="pct"/>
          </w:tcPr>
          <w:p w14:paraId="15122529" w14:textId="2351E2A2" w:rsidR="00C05236" w:rsidRPr="00062B4C" w:rsidRDefault="00C05236" w:rsidP="00C05236">
            <w:pPr>
              <w:pStyle w:val="TAL"/>
              <w:rPr>
                <w:color w:val="000000" w:themeColor="text1"/>
                <w:lang w:eastAsia="ko-KR"/>
              </w:rPr>
            </w:pPr>
            <w:r w:rsidRPr="00062B4C">
              <w:rPr>
                <w:color w:val="000000" w:themeColor="text1"/>
                <w:lang w:eastAsia="ko-KR"/>
              </w:rPr>
              <w:t>Number of registered UEs</w:t>
            </w:r>
          </w:p>
        </w:tc>
        <w:tc>
          <w:tcPr>
            <w:tcW w:w="442" w:type="pct"/>
          </w:tcPr>
          <w:p w14:paraId="659880B3" w14:textId="77777777" w:rsidR="00C05236" w:rsidRPr="00062B4C" w:rsidRDefault="00C05236" w:rsidP="00C05236">
            <w:pPr>
              <w:pStyle w:val="TAC"/>
              <w:rPr>
                <w:color w:val="000000" w:themeColor="text1"/>
                <w:lang w:eastAsia="ko-KR"/>
              </w:rPr>
            </w:pPr>
            <w:r w:rsidRPr="00062B4C">
              <w:rPr>
                <w:color w:val="000000" w:themeColor="text1"/>
                <w:lang w:eastAsia="ko-KR"/>
              </w:rPr>
              <w:t>OAM/</w:t>
            </w:r>
          </w:p>
          <w:p w14:paraId="74285AFA" w14:textId="3FCAE3F8" w:rsidR="00C05236" w:rsidRPr="00062B4C" w:rsidRDefault="00C05236" w:rsidP="00C05236">
            <w:pPr>
              <w:pStyle w:val="TAC"/>
              <w:rPr>
                <w:color w:val="000000" w:themeColor="text1"/>
                <w:lang w:eastAsia="ko-KR"/>
              </w:rPr>
            </w:pPr>
            <w:r w:rsidRPr="00062B4C">
              <w:rPr>
                <w:color w:val="000000" w:themeColor="text1"/>
                <w:lang w:eastAsia="ko-KR"/>
              </w:rPr>
              <w:t>AMF</w:t>
            </w:r>
          </w:p>
        </w:tc>
        <w:tc>
          <w:tcPr>
            <w:tcW w:w="2471" w:type="pct"/>
          </w:tcPr>
          <w:p w14:paraId="4B3714CB" w14:textId="31F4E9F2" w:rsidR="00C05236" w:rsidRPr="00062B4C" w:rsidRDefault="00C05236" w:rsidP="00C05236">
            <w:pPr>
              <w:pStyle w:val="TAL"/>
              <w:rPr>
                <w:color w:val="000000" w:themeColor="text1"/>
                <w:lang w:eastAsia="ko-KR"/>
              </w:rPr>
            </w:pPr>
            <w:r w:rsidRPr="00062B4C">
              <w:rPr>
                <w:color w:val="000000" w:themeColor="text1"/>
                <w:lang w:eastAsia="ko-KR"/>
              </w:rPr>
              <w:t>Number of UEs currently registered at an AMF</w:t>
            </w:r>
          </w:p>
        </w:tc>
      </w:tr>
      <w:tr w:rsidR="00C05236" w:rsidRPr="00062B4C" w14:paraId="104A32A9" w14:textId="77777777" w:rsidTr="007E293D">
        <w:trPr>
          <w:jc w:val="center"/>
        </w:trPr>
        <w:tc>
          <w:tcPr>
            <w:tcW w:w="2087" w:type="pct"/>
          </w:tcPr>
          <w:p w14:paraId="06BB95B0" w14:textId="72D63A61" w:rsidR="00C05236" w:rsidRPr="00062B4C" w:rsidRDefault="00C05236" w:rsidP="00C05236">
            <w:pPr>
              <w:pStyle w:val="TAL"/>
              <w:rPr>
                <w:color w:val="000000" w:themeColor="text1"/>
                <w:lang w:eastAsia="ko-KR"/>
              </w:rPr>
            </w:pPr>
            <w:r w:rsidRPr="00062B4C">
              <w:rPr>
                <w:color w:val="000000" w:themeColor="text1"/>
                <w:lang w:eastAsia="ko-KR"/>
              </w:rPr>
              <w:t>Number of active UEs</w:t>
            </w:r>
          </w:p>
        </w:tc>
        <w:tc>
          <w:tcPr>
            <w:tcW w:w="442" w:type="pct"/>
          </w:tcPr>
          <w:p w14:paraId="42FA0236" w14:textId="77777777" w:rsidR="00C05236" w:rsidRPr="00062B4C" w:rsidRDefault="00C05236" w:rsidP="00C05236">
            <w:pPr>
              <w:pStyle w:val="TAC"/>
              <w:rPr>
                <w:color w:val="000000" w:themeColor="text1"/>
                <w:lang w:eastAsia="ko-KR"/>
              </w:rPr>
            </w:pPr>
            <w:r w:rsidRPr="00062B4C">
              <w:rPr>
                <w:color w:val="000000" w:themeColor="text1"/>
                <w:lang w:eastAsia="ko-KR"/>
              </w:rPr>
              <w:t>OAM/</w:t>
            </w:r>
          </w:p>
          <w:p w14:paraId="656A2653" w14:textId="0C33BAD2" w:rsidR="00C05236" w:rsidRPr="00062B4C" w:rsidRDefault="00C05236" w:rsidP="00C05236">
            <w:pPr>
              <w:pStyle w:val="TAC"/>
              <w:rPr>
                <w:color w:val="000000" w:themeColor="text1"/>
                <w:lang w:eastAsia="ko-KR"/>
              </w:rPr>
            </w:pPr>
            <w:r w:rsidRPr="00062B4C">
              <w:rPr>
                <w:color w:val="000000" w:themeColor="text1"/>
                <w:lang w:eastAsia="ko-KR"/>
              </w:rPr>
              <w:t>AMF</w:t>
            </w:r>
          </w:p>
        </w:tc>
        <w:tc>
          <w:tcPr>
            <w:tcW w:w="2471" w:type="pct"/>
          </w:tcPr>
          <w:p w14:paraId="344D307E" w14:textId="72F1E8E2" w:rsidR="00C05236" w:rsidRPr="00062B4C" w:rsidRDefault="00C05236" w:rsidP="00C05236">
            <w:pPr>
              <w:pStyle w:val="TAL"/>
              <w:rPr>
                <w:color w:val="000000" w:themeColor="text1"/>
                <w:lang w:eastAsia="ko-KR"/>
              </w:rPr>
            </w:pPr>
            <w:r w:rsidRPr="00062B4C">
              <w:rPr>
                <w:color w:val="000000" w:themeColor="text1"/>
                <w:lang w:eastAsia="ko-KR"/>
              </w:rPr>
              <w:t>Number of registered UEs that have active NAS message transactions with AMF during the observed time duration and consuming the resource</w:t>
            </w:r>
          </w:p>
        </w:tc>
      </w:tr>
      <w:tr w:rsidR="00C05236" w:rsidRPr="00062B4C" w14:paraId="7E4CC2CF" w14:textId="77777777" w:rsidTr="007E293D">
        <w:trPr>
          <w:jc w:val="center"/>
        </w:trPr>
        <w:tc>
          <w:tcPr>
            <w:tcW w:w="2087" w:type="pct"/>
          </w:tcPr>
          <w:p w14:paraId="2C9DE281" w14:textId="437BFDBC" w:rsidR="00C05236" w:rsidRPr="00062B4C" w:rsidRDefault="00C05236" w:rsidP="00C05236">
            <w:pPr>
              <w:pStyle w:val="TAL"/>
              <w:rPr>
                <w:color w:val="000000" w:themeColor="text1"/>
                <w:lang w:eastAsia="ko-KR"/>
              </w:rPr>
            </w:pPr>
            <w:r w:rsidRPr="00062B4C">
              <w:rPr>
                <w:color w:val="000000" w:themeColor="text1"/>
                <w:lang w:eastAsia="ko-KR"/>
              </w:rPr>
              <w:t>Number of UEs with successful NAS transaction</w:t>
            </w:r>
          </w:p>
        </w:tc>
        <w:tc>
          <w:tcPr>
            <w:tcW w:w="442" w:type="pct"/>
          </w:tcPr>
          <w:p w14:paraId="33A362A9" w14:textId="77777777" w:rsidR="00C05236" w:rsidRPr="00062B4C" w:rsidRDefault="00C05236" w:rsidP="00C05236">
            <w:pPr>
              <w:pStyle w:val="TAC"/>
              <w:rPr>
                <w:color w:val="000000" w:themeColor="text1"/>
                <w:lang w:eastAsia="ko-KR"/>
              </w:rPr>
            </w:pPr>
            <w:r w:rsidRPr="00062B4C">
              <w:rPr>
                <w:color w:val="000000" w:themeColor="text1"/>
                <w:lang w:eastAsia="ko-KR"/>
              </w:rPr>
              <w:t>OAM/</w:t>
            </w:r>
          </w:p>
          <w:p w14:paraId="40072A22" w14:textId="1E0CB315" w:rsidR="00C05236" w:rsidRPr="00062B4C" w:rsidRDefault="00C05236" w:rsidP="00C05236">
            <w:pPr>
              <w:pStyle w:val="TAC"/>
              <w:rPr>
                <w:color w:val="000000" w:themeColor="text1"/>
                <w:lang w:eastAsia="ko-KR"/>
              </w:rPr>
            </w:pPr>
            <w:r w:rsidRPr="00062B4C">
              <w:rPr>
                <w:color w:val="000000" w:themeColor="text1"/>
                <w:lang w:eastAsia="ko-KR"/>
              </w:rPr>
              <w:t>AMF</w:t>
            </w:r>
          </w:p>
        </w:tc>
        <w:tc>
          <w:tcPr>
            <w:tcW w:w="2471" w:type="pct"/>
          </w:tcPr>
          <w:p w14:paraId="6DE827D3" w14:textId="38E53A5B" w:rsidR="00C05236" w:rsidRPr="00062B4C" w:rsidRDefault="00C05236" w:rsidP="00C05236">
            <w:pPr>
              <w:pStyle w:val="TAL"/>
              <w:rPr>
                <w:color w:val="000000" w:themeColor="text1"/>
                <w:lang w:eastAsia="ko-KR"/>
              </w:rPr>
            </w:pPr>
            <w:r w:rsidRPr="00062B4C">
              <w:rPr>
                <w:color w:val="000000" w:themeColor="text1"/>
                <w:lang w:eastAsia="ko-KR"/>
              </w:rPr>
              <w:t>Number of registered UEs that have succeeded NAS message transactions with AMF during the observed time duration and consuming the resource</w:t>
            </w:r>
          </w:p>
        </w:tc>
      </w:tr>
      <w:tr w:rsidR="00C05236" w:rsidRPr="00062B4C" w14:paraId="15F6C731" w14:textId="77777777" w:rsidTr="006059B0">
        <w:trPr>
          <w:jc w:val="center"/>
        </w:trPr>
        <w:tc>
          <w:tcPr>
            <w:tcW w:w="2087" w:type="pct"/>
          </w:tcPr>
          <w:p w14:paraId="7DD1EE2B" w14:textId="7735BBEA" w:rsidR="00C05236" w:rsidRPr="00062B4C" w:rsidRDefault="00F541C9" w:rsidP="00F541C9">
            <w:pPr>
              <w:pStyle w:val="TAL"/>
              <w:rPr>
                <w:color w:val="000000" w:themeColor="text1"/>
                <w:lang w:eastAsia="ko-KR"/>
              </w:rPr>
            </w:pPr>
            <w:r w:rsidRPr="00062B4C">
              <w:rPr>
                <w:color w:val="000000" w:themeColor="text1"/>
                <w:lang w:eastAsia="ko-KR"/>
              </w:rPr>
              <w:t>MM</w:t>
            </w:r>
            <w:r w:rsidR="00C05236" w:rsidRPr="00062B4C">
              <w:rPr>
                <w:color w:val="000000" w:themeColor="text1"/>
                <w:lang w:eastAsia="ko-KR"/>
              </w:rPr>
              <w:t xml:space="preserve"> back-off time</w:t>
            </w:r>
          </w:p>
        </w:tc>
        <w:tc>
          <w:tcPr>
            <w:tcW w:w="442" w:type="pct"/>
          </w:tcPr>
          <w:p w14:paraId="79AADF34" w14:textId="2E1B7B15" w:rsidR="00C05236" w:rsidRPr="00062B4C" w:rsidRDefault="00C05236" w:rsidP="00C05236">
            <w:pPr>
              <w:pStyle w:val="TAC"/>
              <w:rPr>
                <w:color w:val="000000" w:themeColor="text1"/>
                <w:lang w:eastAsia="ko-KR"/>
              </w:rPr>
            </w:pPr>
            <w:r w:rsidRPr="00062B4C">
              <w:rPr>
                <w:color w:val="000000" w:themeColor="text1"/>
                <w:lang w:eastAsia="ko-KR"/>
              </w:rPr>
              <w:t>AMF</w:t>
            </w:r>
          </w:p>
        </w:tc>
        <w:tc>
          <w:tcPr>
            <w:tcW w:w="2471" w:type="pct"/>
          </w:tcPr>
          <w:p w14:paraId="2B41CA33" w14:textId="1F911EFB" w:rsidR="00C05236" w:rsidRPr="00062B4C" w:rsidRDefault="00C05236" w:rsidP="00F541C9">
            <w:pPr>
              <w:pStyle w:val="TAL"/>
              <w:rPr>
                <w:color w:val="000000" w:themeColor="text1"/>
                <w:lang w:eastAsia="ko-KR"/>
              </w:rPr>
            </w:pPr>
            <w:r w:rsidRPr="00062B4C">
              <w:rPr>
                <w:color w:val="000000" w:themeColor="text1"/>
                <w:lang w:eastAsia="ko-KR"/>
              </w:rPr>
              <w:t xml:space="preserve">The </w:t>
            </w:r>
            <w:r w:rsidRPr="00062B4C">
              <w:t xml:space="preserve">Mobility Management back-off time of UE(s). </w:t>
            </w:r>
          </w:p>
        </w:tc>
      </w:tr>
      <w:tr w:rsidR="00C05236" w:rsidRPr="00062B4C" w14:paraId="600BC398" w14:textId="77777777" w:rsidTr="006059B0">
        <w:trPr>
          <w:jc w:val="center"/>
        </w:trPr>
        <w:tc>
          <w:tcPr>
            <w:tcW w:w="2087" w:type="pct"/>
          </w:tcPr>
          <w:p w14:paraId="45E1367A" w14:textId="68DB06D5" w:rsidR="00C05236" w:rsidRPr="00062B4C" w:rsidRDefault="00C05236" w:rsidP="00C05236">
            <w:pPr>
              <w:pStyle w:val="TAL"/>
              <w:rPr>
                <w:color w:val="000000" w:themeColor="text1"/>
                <w:lang w:eastAsia="ko-KR"/>
              </w:rPr>
            </w:pPr>
            <w:r w:rsidRPr="00062B4C">
              <w:rPr>
                <w:color w:val="000000" w:themeColor="text1"/>
                <w:lang w:eastAsia="ko-KR"/>
              </w:rPr>
              <w:t>UE ID</w:t>
            </w:r>
          </w:p>
        </w:tc>
        <w:tc>
          <w:tcPr>
            <w:tcW w:w="442" w:type="pct"/>
          </w:tcPr>
          <w:p w14:paraId="6BF3C088" w14:textId="19F637AB" w:rsidR="00C05236" w:rsidRPr="00062B4C" w:rsidRDefault="00C05236" w:rsidP="00C05236">
            <w:pPr>
              <w:pStyle w:val="TAC"/>
              <w:rPr>
                <w:color w:val="000000" w:themeColor="text1"/>
                <w:lang w:eastAsia="ko-KR"/>
              </w:rPr>
            </w:pPr>
            <w:r w:rsidRPr="00062B4C">
              <w:rPr>
                <w:color w:val="000000" w:themeColor="text1"/>
                <w:lang w:eastAsia="ko-KR"/>
              </w:rPr>
              <w:t>AMF</w:t>
            </w:r>
          </w:p>
        </w:tc>
        <w:tc>
          <w:tcPr>
            <w:tcW w:w="2471" w:type="pct"/>
          </w:tcPr>
          <w:p w14:paraId="012E15ED" w14:textId="0562A5F2" w:rsidR="00C05236" w:rsidRPr="00062B4C" w:rsidRDefault="00C05236" w:rsidP="00C05236">
            <w:pPr>
              <w:pStyle w:val="TAL"/>
              <w:rPr>
                <w:color w:val="000000" w:themeColor="text1"/>
                <w:lang w:eastAsia="ko-KR"/>
              </w:rPr>
            </w:pPr>
            <w:r w:rsidRPr="00062B4C">
              <w:rPr>
                <w:color w:val="000000" w:themeColor="text1"/>
                <w:lang w:eastAsia="ko-KR"/>
              </w:rPr>
              <w:t xml:space="preserve">The (list of ) UE IDs associated to NAS back-off timers. The UE ID could be (5G-)GUTI, GPSI, </w:t>
            </w:r>
            <w:r w:rsidRPr="00062B4C">
              <w:t xml:space="preserve">SUPI. </w:t>
            </w:r>
          </w:p>
        </w:tc>
      </w:tr>
      <w:tr w:rsidR="00C05236" w:rsidRPr="00062B4C" w14:paraId="114736BA" w14:textId="77777777" w:rsidTr="006059B0">
        <w:trPr>
          <w:jc w:val="center"/>
        </w:trPr>
        <w:tc>
          <w:tcPr>
            <w:tcW w:w="2087" w:type="pct"/>
          </w:tcPr>
          <w:p w14:paraId="0422276E" w14:textId="70A061A9" w:rsidR="00C05236" w:rsidRPr="00062B4C" w:rsidRDefault="00C05236" w:rsidP="00C05236">
            <w:pPr>
              <w:pStyle w:val="TAL"/>
              <w:rPr>
                <w:color w:val="000000" w:themeColor="text1"/>
                <w:lang w:eastAsia="ko-KR"/>
              </w:rPr>
            </w:pPr>
            <w:r w:rsidRPr="00062B4C">
              <w:rPr>
                <w:color w:val="000000" w:themeColor="text1"/>
                <w:lang w:eastAsia="ko-KR"/>
              </w:rPr>
              <w:t>UE type/ category</w:t>
            </w:r>
          </w:p>
        </w:tc>
        <w:tc>
          <w:tcPr>
            <w:tcW w:w="442" w:type="pct"/>
          </w:tcPr>
          <w:p w14:paraId="2D4F48AE" w14:textId="0E3A3577" w:rsidR="00C05236" w:rsidRPr="00062B4C" w:rsidRDefault="00C05236" w:rsidP="00C05236">
            <w:pPr>
              <w:pStyle w:val="TAC"/>
              <w:rPr>
                <w:color w:val="000000" w:themeColor="text1"/>
                <w:lang w:eastAsia="ko-KR"/>
              </w:rPr>
            </w:pPr>
            <w:r w:rsidRPr="00062B4C">
              <w:rPr>
                <w:color w:val="000000" w:themeColor="text1"/>
                <w:lang w:eastAsia="ko-KR"/>
              </w:rPr>
              <w:t>AMF</w:t>
            </w:r>
          </w:p>
        </w:tc>
        <w:tc>
          <w:tcPr>
            <w:tcW w:w="2471" w:type="pct"/>
          </w:tcPr>
          <w:p w14:paraId="55A40B02" w14:textId="558F3D88" w:rsidR="00C05236" w:rsidRPr="00062B4C" w:rsidRDefault="00C05236" w:rsidP="00C05236">
            <w:pPr>
              <w:pStyle w:val="TAL"/>
            </w:pPr>
            <w:r w:rsidRPr="00062B4C">
              <w:rPr>
                <w:color w:val="000000" w:themeColor="text1"/>
              </w:rPr>
              <w:t xml:space="preserve">The category/ type of UE, e.g. </w:t>
            </w:r>
            <w:r w:rsidRPr="00062B4C">
              <w:t xml:space="preserve">Category M UEs, IoT devices, RedCap UE, etc. </w:t>
            </w:r>
          </w:p>
        </w:tc>
      </w:tr>
      <w:tr w:rsidR="00C05236" w:rsidRPr="00062B4C" w14:paraId="4DFF4BC5" w14:textId="77777777" w:rsidTr="007E293D">
        <w:trPr>
          <w:jc w:val="center"/>
        </w:trPr>
        <w:tc>
          <w:tcPr>
            <w:tcW w:w="2087" w:type="pct"/>
          </w:tcPr>
          <w:p w14:paraId="6B01148E" w14:textId="34908283" w:rsidR="00C05236" w:rsidRPr="00062B4C" w:rsidRDefault="00C05236" w:rsidP="00C05236">
            <w:pPr>
              <w:pStyle w:val="TAL"/>
              <w:rPr>
                <w:color w:val="000000" w:themeColor="text1"/>
                <w:lang w:eastAsia="ko-KR"/>
              </w:rPr>
            </w:pPr>
            <w:r w:rsidRPr="00062B4C">
              <w:rPr>
                <w:color w:val="000000" w:themeColor="text1"/>
                <w:lang w:eastAsia="ko-KR"/>
              </w:rPr>
              <w:t>Number of NG-RAN connections</w:t>
            </w:r>
          </w:p>
        </w:tc>
        <w:tc>
          <w:tcPr>
            <w:tcW w:w="442" w:type="pct"/>
          </w:tcPr>
          <w:p w14:paraId="5FDB9864" w14:textId="77777777" w:rsidR="00C05236" w:rsidRPr="00062B4C" w:rsidRDefault="00C05236" w:rsidP="00C05236">
            <w:pPr>
              <w:pStyle w:val="TAC"/>
              <w:rPr>
                <w:color w:val="000000" w:themeColor="text1"/>
                <w:lang w:eastAsia="ko-KR"/>
              </w:rPr>
            </w:pPr>
            <w:r w:rsidRPr="00062B4C">
              <w:rPr>
                <w:color w:val="000000" w:themeColor="text1"/>
                <w:lang w:eastAsia="ko-KR"/>
              </w:rPr>
              <w:t>OAM/</w:t>
            </w:r>
          </w:p>
          <w:p w14:paraId="237E7383" w14:textId="067215E3" w:rsidR="00C05236" w:rsidRPr="00062B4C" w:rsidRDefault="00C05236" w:rsidP="00C05236">
            <w:pPr>
              <w:pStyle w:val="TAC"/>
              <w:rPr>
                <w:color w:val="000000" w:themeColor="text1"/>
                <w:lang w:eastAsia="ko-KR"/>
              </w:rPr>
            </w:pPr>
            <w:r w:rsidRPr="00062B4C">
              <w:rPr>
                <w:color w:val="000000" w:themeColor="text1"/>
                <w:lang w:eastAsia="ko-KR"/>
              </w:rPr>
              <w:t>AMF</w:t>
            </w:r>
          </w:p>
        </w:tc>
        <w:tc>
          <w:tcPr>
            <w:tcW w:w="2471" w:type="pct"/>
          </w:tcPr>
          <w:p w14:paraId="45224008" w14:textId="2945C073" w:rsidR="00C05236" w:rsidRPr="00062B4C" w:rsidRDefault="00C05236" w:rsidP="00C05236">
            <w:pPr>
              <w:pStyle w:val="TAL"/>
              <w:rPr>
                <w:color w:val="000000" w:themeColor="text1"/>
                <w:lang w:eastAsia="ko-KR"/>
              </w:rPr>
            </w:pPr>
            <w:r w:rsidRPr="00062B4C">
              <w:rPr>
                <w:color w:val="000000" w:themeColor="text1"/>
                <w:lang w:eastAsia="ko-KR"/>
              </w:rPr>
              <w:t>Number of NGAP connections with NG-RAN nodes</w:t>
            </w:r>
          </w:p>
        </w:tc>
      </w:tr>
      <w:tr w:rsidR="00C05236" w:rsidRPr="00062B4C" w14:paraId="60360092" w14:textId="77777777" w:rsidTr="007E293D">
        <w:trPr>
          <w:jc w:val="center"/>
        </w:trPr>
        <w:tc>
          <w:tcPr>
            <w:tcW w:w="2087" w:type="pct"/>
          </w:tcPr>
          <w:p w14:paraId="132860B2" w14:textId="43B8DFE0" w:rsidR="00C05236" w:rsidRPr="00062B4C" w:rsidRDefault="00C05236" w:rsidP="00C05236">
            <w:pPr>
              <w:pStyle w:val="TAL"/>
              <w:rPr>
                <w:color w:val="000000" w:themeColor="text1"/>
                <w:lang w:eastAsia="ko-KR"/>
              </w:rPr>
            </w:pPr>
            <w:r w:rsidRPr="00062B4C">
              <w:rPr>
                <w:color w:val="000000" w:themeColor="text1"/>
              </w:rPr>
              <w:t>NF service name(s)/ID(s)</w:t>
            </w:r>
          </w:p>
        </w:tc>
        <w:tc>
          <w:tcPr>
            <w:tcW w:w="442" w:type="pct"/>
          </w:tcPr>
          <w:p w14:paraId="0F12525A" w14:textId="112C2459" w:rsidR="00C05236" w:rsidRPr="00062B4C" w:rsidRDefault="00C05236" w:rsidP="00C05236">
            <w:pPr>
              <w:pStyle w:val="TAC"/>
              <w:rPr>
                <w:color w:val="000000" w:themeColor="text1"/>
                <w:lang w:eastAsia="ko-KR"/>
              </w:rPr>
            </w:pPr>
            <w:r w:rsidRPr="00062B4C">
              <w:rPr>
                <w:color w:val="000000" w:themeColor="text1"/>
                <w:lang w:eastAsia="ko-KR"/>
              </w:rPr>
              <w:t>AMF</w:t>
            </w:r>
          </w:p>
        </w:tc>
        <w:tc>
          <w:tcPr>
            <w:tcW w:w="2471" w:type="pct"/>
          </w:tcPr>
          <w:p w14:paraId="4CEDF753" w14:textId="0911BAD2" w:rsidR="00C05236" w:rsidRPr="00062B4C" w:rsidRDefault="00C05236" w:rsidP="00C05236">
            <w:pPr>
              <w:pStyle w:val="TAL"/>
              <w:rPr>
                <w:color w:val="000000" w:themeColor="text1"/>
                <w:lang w:eastAsia="ko-KR"/>
              </w:rPr>
            </w:pPr>
            <w:r w:rsidRPr="00062B4C">
              <w:rPr>
                <w:color w:val="000000" w:themeColor="text1"/>
                <w:lang w:eastAsia="ko-KR"/>
              </w:rPr>
              <w:t>ID or name of the service operation</w:t>
            </w:r>
          </w:p>
        </w:tc>
      </w:tr>
      <w:tr w:rsidR="00C05236" w:rsidRPr="00062B4C" w14:paraId="15DAAE76" w14:textId="77777777" w:rsidTr="007E293D">
        <w:trPr>
          <w:jc w:val="center"/>
        </w:trPr>
        <w:tc>
          <w:tcPr>
            <w:tcW w:w="2087" w:type="pct"/>
          </w:tcPr>
          <w:p w14:paraId="1426BAFF" w14:textId="77777777" w:rsidR="00C05236" w:rsidRPr="00062B4C" w:rsidRDefault="00C05236" w:rsidP="00C05236">
            <w:pPr>
              <w:pStyle w:val="TAL"/>
              <w:rPr>
                <w:color w:val="000000" w:themeColor="text1"/>
              </w:rPr>
            </w:pPr>
            <w:r w:rsidRPr="00062B4C">
              <w:rPr>
                <w:color w:val="000000" w:themeColor="text1"/>
              </w:rPr>
              <w:t xml:space="preserve">NF resource usage per service </w:t>
            </w:r>
          </w:p>
        </w:tc>
        <w:tc>
          <w:tcPr>
            <w:tcW w:w="442" w:type="pct"/>
          </w:tcPr>
          <w:p w14:paraId="2CE07D9D" w14:textId="7895E0AD" w:rsidR="00C05236" w:rsidRPr="00062B4C" w:rsidRDefault="00C05236" w:rsidP="00C05236">
            <w:pPr>
              <w:pStyle w:val="TAC"/>
              <w:rPr>
                <w:rFonts w:eastAsia="MS Gothic"/>
                <w:color w:val="000000" w:themeColor="text1"/>
              </w:rPr>
            </w:pPr>
            <w:r w:rsidRPr="00062B4C">
              <w:rPr>
                <w:color w:val="000000" w:themeColor="text1"/>
              </w:rPr>
              <w:t>AMF</w:t>
            </w:r>
          </w:p>
        </w:tc>
        <w:tc>
          <w:tcPr>
            <w:tcW w:w="2471" w:type="pct"/>
          </w:tcPr>
          <w:p w14:paraId="3B3FB39F" w14:textId="30E6FAA5" w:rsidR="00C05236" w:rsidRPr="00062B4C" w:rsidRDefault="00C05236" w:rsidP="00C05236">
            <w:pPr>
              <w:pStyle w:val="TAL"/>
              <w:rPr>
                <w:color w:val="000000" w:themeColor="text1"/>
              </w:rPr>
            </w:pPr>
            <w:r w:rsidRPr="00062B4C">
              <w:rPr>
                <w:color w:val="000000" w:themeColor="text1"/>
              </w:rPr>
              <w:t>Resource usage per service operation during the observed time duration</w:t>
            </w:r>
          </w:p>
        </w:tc>
      </w:tr>
      <w:tr w:rsidR="00C05236" w:rsidRPr="00062B4C" w14:paraId="2746C5A2" w14:textId="77777777" w:rsidTr="007E293D">
        <w:trPr>
          <w:jc w:val="center"/>
        </w:trPr>
        <w:tc>
          <w:tcPr>
            <w:tcW w:w="2087" w:type="pct"/>
          </w:tcPr>
          <w:p w14:paraId="0163943A" w14:textId="282A536D" w:rsidR="00C05236" w:rsidRPr="00062B4C" w:rsidRDefault="00C05236" w:rsidP="00C05236">
            <w:pPr>
              <w:pStyle w:val="TAL"/>
              <w:rPr>
                <w:color w:val="000000" w:themeColor="text1"/>
              </w:rPr>
            </w:pPr>
            <w:r w:rsidRPr="00062B4C">
              <w:rPr>
                <w:color w:val="000000" w:themeColor="text1"/>
              </w:rPr>
              <w:t>NF resource capacity</w:t>
            </w:r>
          </w:p>
        </w:tc>
        <w:tc>
          <w:tcPr>
            <w:tcW w:w="442" w:type="pct"/>
          </w:tcPr>
          <w:p w14:paraId="643A20C0" w14:textId="7ACF3B02" w:rsidR="00C05236" w:rsidRPr="00062B4C" w:rsidRDefault="00C05236" w:rsidP="00C05236">
            <w:pPr>
              <w:pStyle w:val="TAC"/>
              <w:rPr>
                <w:color w:val="000000" w:themeColor="text1"/>
              </w:rPr>
            </w:pPr>
            <w:r w:rsidRPr="00062B4C">
              <w:rPr>
                <w:color w:val="000000" w:themeColor="text1"/>
              </w:rPr>
              <w:t>AMF</w:t>
            </w:r>
          </w:p>
        </w:tc>
        <w:tc>
          <w:tcPr>
            <w:tcW w:w="2471" w:type="pct"/>
          </w:tcPr>
          <w:p w14:paraId="250761FC" w14:textId="5D8A1F23" w:rsidR="00C05236" w:rsidRPr="00062B4C" w:rsidRDefault="00C05236" w:rsidP="00C05236">
            <w:pPr>
              <w:pStyle w:val="TAL"/>
              <w:rPr>
                <w:color w:val="000000" w:themeColor="text1"/>
              </w:rPr>
            </w:pPr>
            <w:r w:rsidRPr="00062B4C">
              <w:rPr>
                <w:color w:val="000000" w:themeColor="text1"/>
              </w:rPr>
              <w:t>Resource capacity of an AMF, e.g. assigned virtual resources for the AMF.</w:t>
            </w:r>
          </w:p>
        </w:tc>
      </w:tr>
    </w:tbl>
    <w:p w14:paraId="6C14B0CB" w14:textId="0840D801" w:rsidR="00D866B5" w:rsidRPr="00062B4C" w:rsidRDefault="00D866B5" w:rsidP="00D866B5">
      <w:pPr>
        <w:rPr>
          <w:rFonts w:eastAsia="DengXian"/>
          <w:lang w:eastAsia="zh-CN"/>
        </w:rPr>
      </w:pPr>
    </w:p>
    <w:p w14:paraId="2CA50313" w14:textId="65E2EA81" w:rsidR="00D866B5" w:rsidRPr="00062B4C" w:rsidRDefault="00D866B5" w:rsidP="00D866B5">
      <w:pPr>
        <w:pStyle w:val="Caption"/>
        <w:ind w:leftChars="200" w:left="440"/>
        <w:jc w:val="center"/>
        <w:rPr>
          <w:color w:val="000000" w:themeColor="text1"/>
        </w:rPr>
      </w:pPr>
      <w:bookmarkStart w:id="42" w:name="_Ref158206462"/>
      <w:r w:rsidRPr="00062B4C">
        <w:rPr>
          <w:color w:val="000000" w:themeColor="text1"/>
        </w:rPr>
        <w:t>Table 6.x.1</w:t>
      </w:r>
      <w:r w:rsidR="00447F7D" w:rsidRPr="00062B4C">
        <w:rPr>
          <w:color w:val="000000" w:themeColor="text1"/>
        </w:rPr>
        <w:t>.1</w:t>
      </w:r>
      <w:r w:rsidRPr="00062B4C">
        <w:rPr>
          <w:color w:val="000000" w:themeColor="text1"/>
        </w:rPr>
        <w:t>-</w:t>
      </w:r>
      <w:r w:rsidRPr="00062B4C">
        <w:rPr>
          <w:color w:val="000000" w:themeColor="text1"/>
        </w:rPr>
        <w:fldChar w:fldCharType="begin"/>
      </w:r>
      <w:r w:rsidRPr="00062B4C">
        <w:rPr>
          <w:color w:val="000000" w:themeColor="text1"/>
        </w:rPr>
        <w:instrText xml:space="preserve"> SEQ Table \* ARABIC </w:instrText>
      </w:r>
      <w:r w:rsidRPr="00062B4C">
        <w:rPr>
          <w:color w:val="000000" w:themeColor="text1"/>
        </w:rPr>
        <w:fldChar w:fldCharType="separate"/>
      </w:r>
      <w:r w:rsidRPr="00062B4C">
        <w:rPr>
          <w:color w:val="000000" w:themeColor="text1"/>
        </w:rPr>
        <w:t>2</w:t>
      </w:r>
      <w:r w:rsidRPr="00062B4C">
        <w:rPr>
          <w:color w:val="000000" w:themeColor="text1"/>
        </w:rPr>
        <w:fldChar w:fldCharType="end"/>
      </w:r>
      <w:r w:rsidRPr="00062B4C">
        <w:rPr>
          <w:color w:val="000000" w:themeColor="text1"/>
        </w:rPr>
        <w:t xml:space="preserve"> </w:t>
      </w:r>
      <w:r w:rsidR="00F50138" w:rsidRPr="00062B4C">
        <w:rPr>
          <w:color w:val="000000" w:themeColor="text1"/>
        </w:rPr>
        <w:t xml:space="preserve">Output </w:t>
      </w:r>
      <w:r w:rsidR="007E293D" w:rsidRPr="00062B4C">
        <w:rPr>
          <w:color w:val="000000" w:themeColor="text1"/>
        </w:rPr>
        <w:t>Analytics (</w:t>
      </w:r>
      <w:r w:rsidRPr="00062B4C">
        <w:rPr>
          <w:color w:val="000000" w:themeColor="text1"/>
        </w:rPr>
        <w:t>statistics and predictions</w:t>
      </w:r>
      <w:r w:rsidR="007E293D" w:rsidRPr="00062B4C">
        <w:rPr>
          <w:color w:val="000000" w:themeColor="text1"/>
        </w:rPr>
        <w:t>)</w:t>
      </w:r>
      <w:r w:rsidRPr="00062B4C">
        <w:rPr>
          <w:color w:val="000000" w:themeColor="text1"/>
        </w:rPr>
        <w:t xml:space="preserve"> </w:t>
      </w:r>
      <w:bookmarkEnd w:id="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85"/>
        <w:gridCol w:w="5160"/>
      </w:tblGrid>
      <w:tr w:rsidR="00D866B5" w:rsidRPr="00062B4C" w14:paraId="632F2D74" w14:textId="77777777" w:rsidTr="006059B0">
        <w:trPr>
          <w:jc w:val="center"/>
        </w:trPr>
        <w:tc>
          <w:tcPr>
            <w:tcW w:w="4185" w:type="dxa"/>
          </w:tcPr>
          <w:p w14:paraId="5173BE80" w14:textId="77777777" w:rsidR="00D866B5" w:rsidRPr="00062B4C" w:rsidRDefault="00D866B5" w:rsidP="006059B0">
            <w:pPr>
              <w:pStyle w:val="TAH"/>
              <w:rPr>
                <w:color w:val="000000" w:themeColor="text1"/>
              </w:rPr>
            </w:pPr>
            <w:r w:rsidRPr="00062B4C">
              <w:rPr>
                <w:color w:val="000000" w:themeColor="text1"/>
              </w:rPr>
              <w:lastRenderedPageBreak/>
              <w:t>Information</w:t>
            </w:r>
          </w:p>
        </w:tc>
        <w:tc>
          <w:tcPr>
            <w:tcW w:w="5160" w:type="dxa"/>
          </w:tcPr>
          <w:p w14:paraId="60602318" w14:textId="77777777" w:rsidR="00D866B5" w:rsidRPr="00062B4C" w:rsidRDefault="00D866B5" w:rsidP="006059B0">
            <w:pPr>
              <w:pStyle w:val="TAH"/>
              <w:rPr>
                <w:color w:val="000000" w:themeColor="text1"/>
              </w:rPr>
            </w:pPr>
            <w:r w:rsidRPr="00062B4C">
              <w:rPr>
                <w:color w:val="000000" w:themeColor="text1"/>
              </w:rPr>
              <w:t>Description</w:t>
            </w:r>
          </w:p>
        </w:tc>
      </w:tr>
      <w:tr w:rsidR="007E293D" w:rsidRPr="00062B4C" w14:paraId="69EBB6F8" w14:textId="77777777" w:rsidTr="006059B0">
        <w:trPr>
          <w:jc w:val="center"/>
        </w:trPr>
        <w:tc>
          <w:tcPr>
            <w:tcW w:w="4185" w:type="dxa"/>
          </w:tcPr>
          <w:p w14:paraId="1C92A618" w14:textId="7967E015" w:rsidR="007E293D" w:rsidRPr="00062B4C" w:rsidRDefault="007E293D" w:rsidP="0098733C">
            <w:pPr>
              <w:pStyle w:val="TAL"/>
              <w:rPr>
                <w:color w:val="000000" w:themeColor="text1"/>
              </w:rPr>
            </w:pPr>
            <w:r w:rsidRPr="00062B4C">
              <w:rPr>
                <w:color w:val="000000" w:themeColor="text1"/>
              </w:rPr>
              <w:t>NF ID</w:t>
            </w:r>
          </w:p>
        </w:tc>
        <w:tc>
          <w:tcPr>
            <w:tcW w:w="5160" w:type="dxa"/>
          </w:tcPr>
          <w:p w14:paraId="40FAA07D" w14:textId="05497676" w:rsidR="007E293D" w:rsidRPr="00062B4C" w:rsidRDefault="007E293D" w:rsidP="0098733C">
            <w:pPr>
              <w:pStyle w:val="TAL"/>
              <w:rPr>
                <w:color w:val="000000" w:themeColor="text1"/>
              </w:rPr>
            </w:pPr>
            <w:r w:rsidRPr="00062B4C">
              <w:rPr>
                <w:color w:val="000000" w:themeColor="text1"/>
              </w:rPr>
              <w:t>ID of an</w:t>
            </w:r>
            <w:r w:rsidR="00F50138" w:rsidRPr="00062B4C">
              <w:rPr>
                <w:color w:val="000000" w:themeColor="text1"/>
              </w:rPr>
              <w:t xml:space="preserve"> NF, e.g. ID of</w:t>
            </w:r>
            <w:r w:rsidRPr="00062B4C">
              <w:rPr>
                <w:color w:val="000000" w:themeColor="text1"/>
              </w:rPr>
              <w:t xml:space="preserve"> AMF</w:t>
            </w:r>
          </w:p>
        </w:tc>
      </w:tr>
      <w:tr w:rsidR="00CD389D" w:rsidRPr="00062B4C" w14:paraId="3A63047B" w14:textId="77777777" w:rsidTr="006059B0">
        <w:trPr>
          <w:jc w:val="center"/>
        </w:trPr>
        <w:tc>
          <w:tcPr>
            <w:tcW w:w="4185" w:type="dxa"/>
          </w:tcPr>
          <w:p w14:paraId="48AD0F27" w14:textId="49C9F1A2" w:rsidR="00CD389D" w:rsidRPr="00062B4C" w:rsidRDefault="00CD389D" w:rsidP="0098733C">
            <w:pPr>
              <w:pStyle w:val="TAL"/>
              <w:rPr>
                <w:color w:val="000000" w:themeColor="text1"/>
              </w:rPr>
            </w:pPr>
            <w:r w:rsidRPr="00062B4C">
              <w:rPr>
                <w:color w:val="000000" w:themeColor="text1"/>
              </w:rPr>
              <w:t>NF Service Area</w:t>
            </w:r>
          </w:p>
        </w:tc>
        <w:tc>
          <w:tcPr>
            <w:tcW w:w="5160" w:type="dxa"/>
          </w:tcPr>
          <w:p w14:paraId="322B18CB" w14:textId="76CECC59" w:rsidR="00CD389D" w:rsidRPr="00062B4C" w:rsidRDefault="00CD389D" w:rsidP="0098733C">
            <w:pPr>
              <w:pStyle w:val="TAL"/>
              <w:rPr>
                <w:color w:val="000000" w:themeColor="text1"/>
              </w:rPr>
            </w:pPr>
            <w:r w:rsidRPr="00062B4C">
              <w:rPr>
                <w:color w:val="000000" w:themeColor="text1"/>
              </w:rPr>
              <w:t>Service area of an</w:t>
            </w:r>
            <w:r w:rsidR="00F50138" w:rsidRPr="00062B4C">
              <w:rPr>
                <w:color w:val="000000" w:themeColor="text1"/>
              </w:rPr>
              <w:t xml:space="preserve"> NF, e.g. service area of an</w:t>
            </w:r>
            <w:r w:rsidRPr="00062B4C">
              <w:rPr>
                <w:color w:val="000000" w:themeColor="text1"/>
              </w:rPr>
              <w:t xml:space="preserve"> AMF</w:t>
            </w:r>
          </w:p>
        </w:tc>
      </w:tr>
      <w:tr w:rsidR="00D866B5" w:rsidRPr="00062B4C" w14:paraId="4D9984A2" w14:textId="77777777" w:rsidTr="006059B0">
        <w:trPr>
          <w:jc w:val="center"/>
        </w:trPr>
        <w:tc>
          <w:tcPr>
            <w:tcW w:w="4185" w:type="dxa"/>
          </w:tcPr>
          <w:p w14:paraId="23EF9DE6" w14:textId="6E523075" w:rsidR="00D866B5" w:rsidRPr="00062B4C" w:rsidRDefault="00D866B5">
            <w:pPr>
              <w:pStyle w:val="TAL"/>
              <w:rPr>
                <w:color w:val="000000" w:themeColor="text1"/>
              </w:rPr>
            </w:pPr>
            <w:r w:rsidRPr="00062B4C">
              <w:rPr>
                <w:color w:val="000000" w:themeColor="text1"/>
              </w:rPr>
              <w:t xml:space="preserve">Number of </w:t>
            </w:r>
            <w:r w:rsidR="00874028" w:rsidRPr="00062B4C">
              <w:rPr>
                <w:color w:val="000000" w:themeColor="text1"/>
              </w:rPr>
              <w:t>transactions</w:t>
            </w:r>
          </w:p>
        </w:tc>
        <w:tc>
          <w:tcPr>
            <w:tcW w:w="5160" w:type="dxa"/>
          </w:tcPr>
          <w:p w14:paraId="3EEE0DF0" w14:textId="4C1195C8" w:rsidR="00D866B5" w:rsidRPr="00062B4C" w:rsidRDefault="00D866B5" w:rsidP="003B17BF">
            <w:pPr>
              <w:pStyle w:val="TAL"/>
              <w:rPr>
                <w:color w:val="000000" w:themeColor="text1"/>
              </w:rPr>
            </w:pPr>
            <w:r w:rsidRPr="00062B4C">
              <w:rPr>
                <w:color w:val="000000" w:themeColor="text1"/>
              </w:rPr>
              <w:t xml:space="preserve">Predictions and/or statics of the Number of </w:t>
            </w:r>
            <w:r w:rsidR="00874028" w:rsidRPr="00062B4C">
              <w:rPr>
                <w:color w:val="000000" w:themeColor="text1"/>
              </w:rPr>
              <w:t>signalling transactions</w:t>
            </w:r>
            <w:r w:rsidRPr="00062B4C">
              <w:rPr>
                <w:color w:val="000000" w:themeColor="text1"/>
              </w:rPr>
              <w:t xml:space="preserve"> over the Analytics target period. </w:t>
            </w:r>
          </w:p>
        </w:tc>
      </w:tr>
      <w:tr w:rsidR="00F541C9" w:rsidRPr="00062B4C" w14:paraId="6214D311" w14:textId="77777777" w:rsidTr="006059B0">
        <w:trPr>
          <w:jc w:val="center"/>
        </w:trPr>
        <w:tc>
          <w:tcPr>
            <w:tcW w:w="4185" w:type="dxa"/>
          </w:tcPr>
          <w:p w14:paraId="741D6E45" w14:textId="26135E9E" w:rsidR="00F541C9" w:rsidRPr="00062B4C" w:rsidRDefault="00F541C9" w:rsidP="00F541C9">
            <w:pPr>
              <w:pStyle w:val="TAL"/>
              <w:rPr>
                <w:color w:val="000000" w:themeColor="text1"/>
              </w:rPr>
            </w:pPr>
            <w:r w:rsidRPr="00062B4C">
              <w:rPr>
                <w:color w:val="000000" w:themeColor="text1"/>
                <w:lang w:eastAsia="ko-KR"/>
              </w:rPr>
              <w:t>UE ID</w:t>
            </w:r>
          </w:p>
        </w:tc>
        <w:tc>
          <w:tcPr>
            <w:tcW w:w="5160" w:type="dxa"/>
          </w:tcPr>
          <w:p w14:paraId="281C55D0" w14:textId="50219376" w:rsidR="00F541C9" w:rsidRPr="00062B4C" w:rsidRDefault="00F541C9" w:rsidP="00F541C9">
            <w:pPr>
              <w:pStyle w:val="TAL"/>
              <w:rPr>
                <w:color w:val="000000" w:themeColor="text1"/>
              </w:rPr>
            </w:pPr>
            <w:r w:rsidRPr="00062B4C">
              <w:rPr>
                <w:color w:val="000000" w:themeColor="text1"/>
                <w:lang w:eastAsia="ko-KR"/>
              </w:rPr>
              <w:t>AMF</w:t>
            </w:r>
          </w:p>
        </w:tc>
      </w:tr>
      <w:tr w:rsidR="00F541C9" w:rsidRPr="00062B4C" w14:paraId="5139E00F" w14:textId="77777777" w:rsidTr="006059B0">
        <w:trPr>
          <w:jc w:val="center"/>
        </w:trPr>
        <w:tc>
          <w:tcPr>
            <w:tcW w:w="4185" w:type="dxa"/>
          </w:tcPr>
          <w:p w14:paraId="6BF5E688" w14:textId="18AE34D5" w:rsidR="00F541C9" w:rsidRPr="00062B4C" w:rsidRDefault="00F541C9" w:rsidP="00F541C9">
            <w:pPr>
              <w:pStyle w:val="TAL"/>
              <w:rPr>
                <w:color w:val="000000" w:themeColor="text1"/>
              </w:rPr>
            </w:pPr>
            <w:r w:rsidRPr="00062B4C">
              <w:rPr>
                <w:color w:val="000000" w:themeColor="text1"/>
              </w:rPr>
              <w:t>MM back-off time</w:t>
            </w:r>
          </w:p>
        </w:tc>
        <w:tc>
          <w:tcPr>
            <w:tcW w:w="5160" w:type="dxa"/>
          </w:tcPr>
          <w:p w14:paraId="5399E02C" w14:textId="741AF021" w:rsidR="00F541C9" w:rsidRPr="00062B4C" w:rsidRDefault="00F541C9" w:rsidP="00F541C9">
            <w:pPr>
              <w:pStyle w:val="TAL"/>
              <w:rPr>
                <w:color w:val="000000" w:themeColor="text1"/>
              </w:rPr>
            </w:pPr>
            <w:r w:rsidRPr="00062B4C">
              <w:rPr>
                <w:color w:val="000000" w:themeColor="text1"/>
              </w:rPr>
              <w:t>Predictions and/or statics of the length of Mobility Management back-off time of the corresponding UE(s).</w:t>
            </w:r>
          </w:p>
        </w:tc>
      </w:tr>
      <w:tr w:rsidR="00F541C9" w:rsidRPr="00062B4C" w14:paraId="44095634" w14:textId="77777777" w:rsidTr="006059B0">
        <w:trPr>
          <w:jc w:val="center"/>
        </w:trPr>
        <w:tc>
          <w:tcPr>
            <w:tcW w:w="4185" w:type="dxa"/>
          </w:tcPr>
          <w:p w14:paraId="182290F7" w14:textId="75B8A337" w:rsidR="00F541C9" w:rsidRPr="00062B4C" w:rsidRDefault="00F541C9" w:rsidP="00F541C9">
            <w:pPr>
              <w:pStyle w:val="TAL"/>
              <w:rPr>
                <w:color w:val="000000" w:themeColor="text1"/>
                <w:lang w:eastAsia="ko-KR"/>
              </w:rPr>
            </w:pPr>
            <w:r w:rsidRPr="00062B4C">
              <w:rPr>
                <w:color w:val="000000" w:themeColor="text1"/>
                <w:lang w:eastAsia="ko-KR"/>
              </w:rPr>
              <w:t>Number of reattempted transactions</w:t>
            </w:r>
          </w:p>
        </w:tc>
        <w:tc>
          <w:tcPr>
            <w:tcW w:w="5160" w:type="dxa"/>
          </w:tcPr>
          <w:p w14:paraId="0120026A" w14:textId="14B26556" w:rsidR="00F541C9" w:rsidRPr="00062B4C" w:rsidRDefault="00F541C9" w:rsidP="00F541C9">
            <w:pPr>
              <w:pStyle w:val="TAL"/>
              <w:rPr>
                <w:color w:val="000000" w:themeColor="text1"/>
              </w:rPr>
            </w:pPr>
            <w:r w:rsidRPr="00062B4C">
              <w:rPr>
                <w:color w:val="000000" w:themeColor="text1"/>
              </w:rPr>
              <w:t xml:space="preserve">Predictions and/or statics of the Number of reattempted signalling transactions over the Analytics target period. </w:t>
            </w:r>
          </w:p>
        </w:tc>
      </w:tr>
      <w:tr w:rsidR="00F541C9" w:rsidRPr="00062B4C" w14:paraId="281E4985" w14:textId="77777777" w:rsidTr="006059B0">
        <w:trPr>
          <w:jc w:val="center"/>
        </w:trPr>
        <w:tc>
          <w:tcPr>
            <w:tcW w:w="4185" w:type="dxa"/>
          </w:tcPr>
          <w:p w14:paraId="11DA48B0" w14:textId="0B10036F" w:rsidR="00F541C9" w:rsidRPr="00062B4C" w:rsidRDefault="00F541C9" w:rsidP="00F541C9">
            <w:pPr>
              <w:pStyle w:val="TAL"/>
              <w:rPr>
                <w:color w:val="000000" w:themeColor="text1"/>
                <w:lang w:eastAsia="ko-KR"/>
              </w:rPr>
            </w:pPr>
            <w:r w:rsidRPr="00062B4C">
              <w:rPr>
                <w:color w:val="000000" w:themeColor="text1"/>
                <w:lang w:eastAsia="ko-KR"/>
              </w:rPr>
              <w:t>Ratio of successful transaction</w:t>
            </w:r>
          </w:p>
        </w:tc>
        <w:tc>
          <w:tcPr>
            <w:tcW w:w="5160" w:type="dxa"/>
          </w:tcPr>
          <w:p w14:paraId="7E2337BD" w14:textId="17F6AD1B" w:rsidR="00F541C9" w:rsidRPr="00062B4C" w:rsidRDefault="00F541C9" w:rsidP="00F541C9">
            <w:pPr>
              <w:pStyle w:val="TAL"/>
              <w:rPr>
                <w:color w:val="000000" w:themeColor="text1"/>
                <w:lang w:eastAsia="ko-KR"/>
              </w:rPr>
            </w:pPr>
            <w:r w:rsidRPr="00062B4C">
              <w:rPr>
                <w:color w:val="000000" w:themeColor="text1"/>
                <w:lang w:eastAsia="ko-KR"/>
              </w:rPr>
              <w:t>Ratio of successful transaction to the total attempts</w:t>
            </w:r>
          </w:p>
        </w:tc>
      </w:tr>
      <w:tr w:rsidR="00F541C9" w:rsidRPr="00062B4C" w14:paraId="029275B6" w14:textId="77777777" w:rsidTr="0098733C">
        <w:trPr>
          <w:jc w:val="center"/>
        </w:trPr>
        <w:tc>
          <w:tcPr>
            <w:tcW w:w="4185" w:type="dxa"/>
            <w:vAlign w:val="center"/>
          </w:tcPr>
          <w:p w14:paraId="3B88E6A7" w14:textId="4EE72906" w:rsidR="00F541C9" w:rsidRPr="00062B4C" w:rsidRDefault="00F541C9" w:rsidP="00E525E1">
            <w:pPr>
              <w:pStyle w:val="TAL"/>
              <w:rPr>
                <w:color w:val="000000" w:themeColor="text1"/>
                <w:lang w:eastAsia="ko-KR"/>
              </w:rPr>
            </w:pPr>
            <w:r w:rsidRPr="00062B4C">
              <w:rPr>
                <w:color w:val="000000" w:themeColor="text1"/>
              </w:rPr>
              <w:t xml:space="preserve">Probability/ Risk level of network abnormal behaviour </w:t>
            </w:r>
            <w:r w:rsidR="00E525E1" w:rsidRPr="00062B4C">
              <w:rPr>
                <w:color w:val="000000" w:themeColor="text1"/>
              </w:rPr>
              <w:t>(NOTE 1)</w:t>
            </w:r>
          </w:p>
        </w:tc>
        <w:tc>
          <w:tcPr>
            <w:tcW w:w="5160" w:type="dxa"/>
            <w:vAlign w:val="center"/>
          </w:tcPr>
          <w:p w14:paraId="1FA4B44B" w14:textId="77777777" w:rsidR="00F541C9" w:rsidRPr="00062B4C" w:rsidRDefault="00F541C9" w:rsidP="00F541C9">
            <w:pPr>
              <w:pStyle w:val="TAL"/>
              <w:rPr>
                <w:color w:val="000000" w:themeColor="text1"/>
              </w:rPr>
            </w:pPr>
            <w:r w:rsidRPr="00062B4C">
              <w:rPr>
                <w:color w:val="000000" w:themeColor="text1"/>
              </w:rPr>
              <w:t>Occurrence probability/ risk level of network abnormal behaviour of the system or NF, e.g. signalling storm.</w:t>
            </w:r>
          </w:p>
          <w:p w14:paraId="0E057627" w14:textId="0CA56D01" w:rsidR="00F541C9" w:rsidRPr="00062B4C" w:rsidRDefault="00F541C9" w:rsidP="00F541C9">
            <w:pPr>
              <w:pStyle w:val="TAL"/>
              <w:rPr>
                <w:color w:val="000000" w:themeColor="text1"/>
                <w:lang w:eastAsia="ko-KR"/>
              </w:rPr>
            </w:pPr>
            <w:r w:rsidRPr="00062B4C">
              <w:rPr>
                <w:color w:val="000000" w:themeColor="text1"/>
              </w:rPr>
              <w:t>The Risk level might be a percentage value, or different risk classes (configured by operator), e.g. low-, medium-, high-risk.</w:t>
            </w:r>
          </w:p>
        </w:tc>
      </w:tr>
      <w:tr w:rsidR="00F541C9" w:rsidRPr="00062B4C" w14:paraId="0EA905D4" w14:textId="77777777" w:rsidTr="006059B0">
        <w:trPr>
          <w:jc w:val="center"/>
        </w:trPr>
        <w:tc>
          <w:tcPr>
            <w:tcW w:w="4185" w:type="dxa"/>
          </w:tcPr>
          <w:p w14:paraId="47EF6DE5" w14:textId="0A961F65" w:rsidR="00F541C9" w:rsidRPr="00062B4C" w:rsidRDefault="00F541C9" w:rsidP="00F541C9">
            <w:pPr>
              <w:pStyle w:val="TAL"/>
              <w:rPr>
                <w:color w:val="000000" w:themeColor="text1"/>
              </w:rPr>
            </w:pPr>
            <w:r w:rsidRPr="00062B4C">
              <w:rPr>
                <w:color w:val="000000" w:themeColor="text1"/>
              </w:rPr>
              <w:t>NF service name(s)/ID(s)</w:t>
            </w:r>
          </w:p>
        </w:tc>
        <w:tc>
          <w:tcPr>
            <w:tcW w:w="5160" w:type="dxa"/>
          </w:tcPr>
          <w:p w14:paraId="4757CEE5" w14:textId="48010141" w:rsidR="00F541C9" w:rsidRPr="00062B4C" w:rsidRDefault="00F541C9" w:rsidP="00F541C9">
            <w:pPr>
              <w:pStyle w:val="TAL"/>
              <w:rPr>
                <w:color w:val="000000" w:themeColor="text1"/>
              </w:rPr>
            </w:pPr>
            <w:r w:rsidRPr="00062B4C">
              <w:rPr>
                <w:color w:val="000000" w:themeColor="text1"/>
              </w:rPr>
              <w:t xml:space="preserve">ID or name of the service operation. </w:t>
            </w:r>
          </w:p>
        </w:tc>
      </w:tr>
      <w:tr w:rsidR="00F541C9" w:rsidRPr="00062B4C" w14:paraId="2BC707AE" w14:textId="77777777" w:rsidTr="006059B0">
        <w:trPr>
          <w:jc w:val="center"/>
        </w:trPr>
        <w:tc>
          <w:tcPr>
            <w:tcW w:w="4185" w:type="dxa"/>
            <w:vAlign w:val="center"/>
          </w:tcPr>
          <w:p w14:paraId="505A3CD8" w14:textId="75D3E446" w:rsidR="00F541C9" w:rsidRPr="00062B4C" w:rsidRDefault="00F541C9" w:rsidP="00F541C9">
            <w:pPr>
              <w:pStyle w:val="TAL"/>
              <w:rPr>
                <w:color w:val="000000" w:themeColor="text1"/>
              </w:rPr>
            </w:pPr>
            <w:r w:rsidRPr="00062B4C">
              <w:rPr>
                <w:color w:val="000000" w:themeColor="text1"/>
              </w:rPr>
              <w:t xml:space="preserve">Service signalling congestion </w:t>
            </w:r>
          </w:p>
        </w:tc>
        <w:tc>
          <w:tcPr>
            <w:tcW w:w="5160" w:type="dxa"/>
            <w:vAlign w:val="center"/>
          </w:tcPr>
          <w:p w14:paraId="30DD104C" w14:textId="74C9841D" w:rsidR="00F541C9" w:rsidRPr="00062B4C" w:rsidRDefault="00F541C9" w:rsidP="00F541C9">
            <w:pPr>
              <w:pStyle w:val="TAL"/>
              <w:rPr>
                <w:color w:val="000000" w:themeColor="text1"/>
              </w:rPr>
            </w:pPr>
            <w:r w:rsidRPr="00062B4C">
              <w:rPr>
                <w:color w:val="000000" w:themeColor="text1"/>
              </w:rPr>
              <w:t xml:space="preserve">The percentage of signalling associated to a service among the overall signalling (e.g. CP, UP signalling) or congestion. </w:t>
            </w:r>
          </w:p>
        </w:tc>
      </w:tr>
      <w:tr w:rsidR="00F541C9" w:rsidRPr="00062B4C" w14:paraId="3A60AD5F" w14:textId="77777777" w:rsidTr="006059B0">
        <w:trPr>
          <w:jc w:val="center"/>
        </w:trPr>
        <w:tc>
          <w:tcPr>
            <w:tcW w:w="4185" w:type="dxa"/>
            <w:vAlign w:val="center"/>
          </w:tcPr>
          <w:p w14:paraId="22EBBCAD" w14:textId="33B3ACE6" w:rsidR="00F541C9" w:rsidRPr="00062B4C" w:rsidRDefault="00F541C9" w:rsidP="00F541C9">
            <w:pPr>
              <w:rPr>
                <w:rFonts w:ascii="Arial" w:hAnsi="Arial"/>
                <w:color w:val="000000" w:themeColor="text1"/>
                <w:sz w:val="18"/>
              </w:rPr>
            </w:pPr>
            <w:r w:rsidRPr="00062B4C">
              <w:rPr>
                <w:rFonts w:ascii="Arial" w:hAnsi="Arial"/>
                <w:color w:val="000000" w:themeColor="text1"/>
                <w:sz w:val="18"/>
              </w:rPr>
              <w:t xml:space="preserve">NF resource usage per service </w:t>
            </w:r>
            <w:r w:rsidR="002D2549" w:rsidRPr="00062B4C">
              <w:rPr>
                <w:rFonts w:ascii="Arial" w:hAnsi="Arial"/>
                <w:color w:val="000000" w:themeColor="text1"/>
                <w:sz w:val="18"/>
              </w:rPr>
              <w:t>(NOTE 2)</w:t>
            </w:r>
          </w:p>
          <w:p w14:paraId="48B1FC95" w14:textId="77777777" w:rsidR="00F541C9" w:rsidRPr="00062B4C" w:rsidRDefault="00F541C9" w:rsidP="00F541C9">
            <w:pPr>
              <w:pStyle w:val="TAL"/>
              <w:rPr>
                <w:color w:val="000000" w:themeColor="text1"/>
              </w:rPr>
            </w:pPr>
          </w:p>
        </w:tc>
        <w:tc>
          <w:tcPr>
            <w:tcW w:w="5160" w:type="dxa"/>
            <w:vAlign w:val="center"/>
          </w:tcPr>
          <w:p w14:paraId="6F33C1C2" w14:textId="430B3D24" w:rsidR="00F541C9" w:rsidRPr="00062B4C" w:rsidRDefault="00F541C9" w:rsidP="00F541C9">
            <w:pPr>
              <w:pStyle w:val="TAL"/>
              <w:rPr>
                <w:color w:val="000000" w:themeColor="text1"/>
              </w:rPr>
            </w:pPr>
            <w:r w:rsidRPr="00062B4C">
              <w:rPr>
                <w:color w:val="000000" w:themeColor="text1"/>
              </w:rPr>
              <w:t xml:space="preserve">NF resource usage per service operation </w:t>
            </w:r>
            <w:r w:rsidRPr="00062B4C">
              <w:t xml:space="preserve">(average, peak) </w:t>
            </w:r>
            <w:r w:rsidRPr="00062B4C">
              <w:rPr>
                <w:color w:val="000000" w:themeColor="text1"/>
              </w:rPr>
              <w:t xml:space="preserve">over the Analytics target period. </w:t>
            </w:r>
          </w:p>
          <w:p w14:paraId="2F9D2351" w14:textId="77777777" w:rsidR="00F541C9" w:rsidRPr="00062B4C" w:rsidRDefault="00F541C9" w:rsidP="00F541C9">
            <w:pPr>
              <w:pStyle w:val="TAL"/>
              <w:rPr>
                <w:color w:val="000000" w:themeColor="text1"/>
              </w:rPr>
            </w:pPr>
            <w:r w:rsidRPr="00062B4C">
              <w:rPr>
                <w:color w:val="000000" w:themeColor="text1"/>
              </w:rPr>
              <w:t xml:space="preserve">Or high-, medium-, low-resource usage level. </w:t>
            </w:r>
          </w:p>
        </w:tc>
      </w:tr>
      <w:tr w:rsidR="00F541C9" w:rsidRPr="00062B4C" w14:paraId="2A6F8495" w14:textId="77777777" w:rsidTr="006059B0">
        <w:trPr>
          <w:jc w:val="center"/>
        </w:trPr>
        <w:tc>
          <w:tcPr>
            <w:tcW w:w="4185" w:type="dxa"/>
            <w:vAlign w:val="center"/>
          </w:tcPr>
          <w:p w14:paraId="7C195DA7" w14:textId="3C1F7363" w:rsidR="00F541C9" w:rsidRPr="00062B4C" w:rsidRDefault="00F541C9" w:rsidP="00F541C9">
            <w:pPr>
              <w:rPr>
                <w:rFonts w:ascii="Arial" w:hAnsi="Arial"/>
                <w:color w:val="000000" w:themeColor="text1"/>
                <w:sz w:val="18"/>
                <w:lang w:eastAsia="ko-KR"/>
              </w:rPr>
            </w:pPr>
            <w:r w:rsidRPr="00062B4C">
              <w:rPr>
                <w:rFonts w:ascii="Arial" w:hAnsi="Arial"/>
                <w:color w:val="000000" w:themeColor="text1"/>
                <w:sz w:val="18"/>
                <w:lang w:eastAsia="ko-KR"/>
              </w:rPr>
              <w:t>NF resource capacity remaining</w:t>
            </w:r>
          </w:p>
        </w:tc>
        <w:tc>
          <w:tcPr>
            <w:tcW w:w="5160" w:type="dxa"/>
            <w:vAlign w:val="center"/>
          </w:tcPr>
          <w:p w14:paraId="742AD663" w14:textId="47CDBE25" w:rsidR="00F541C9" w:rsidRPr="00062B4C" w:rsidRDefault="00F541C9" w:rsidP="00F541C9">
            <w:pPr>
              <w:pStyle w:val="TAL"/>
              <w:rPr>
                <w:color w:val="000000" w:themeColor="text1"/>
              </w:rPr>
            </w:pPr>
            <w:r w:rsidRPr="00062B4C">
              <w:rPr>
                <w:color w:val="000000" w:themeColor="text1"/>
              </w:rPr>
              <w:t>Resource capacity available at an AMF.</w:t>
            </w:r>
          </w:p>
        </w:tc>
      </w:tr>
      <w:tr w:rsidR="00354E78" w:rsidRPr="00062B4C" w14:paraId="402913B8" w14:textId="77777777" w:rsidTr="006059B0">
        <w:trPr>
          <w:jc w:val="center"/>
        </w:trPr>
        <w:tc>
          <w:tcPr>
            <w:tcW w:w="4185" w:type="dxa"/>
            <w:vAlign w:val="center"/>
          </w:tcPr>
          <w:p w14:paraId="48FCEAD6" w14:textId="738C7CA2" w:rsidR="00354E78" w:rsidRPr="00062B4C" w:rsidRDefault="00354E78" w:rsidP="00F541C9">
            <w:pPr>
              <w:rPr>
                <w:rFonts w:ascii="Arial" w:hAnsi="Arial"/>
                <w:color w:val="000000" w:themeColor="text1"/>
                <w:sz w:val="18"/>
                <w:lang w:eastAsia="ko-KR"/>
              </w:rPr>
            </w:pPr>
            <w:r w:rsidRPr="00062B4C">
              <w:rPr>
                <w:rFonts w:ascii="Arial" w:hAnsi="Arial"/>
                <w:color w:val="000000" w:themeColor="text1"/>
                <w:sz w:val="18"/>
                <w:lang w:eastAsia="ko-KR"/>
              </w:rPr>
              <w:t>Network abnormal behaviour type</w:t>
            </w:r>
          </w:p>
        </w:tc>
        <w:tc>
          <w:tcPr>
            <w:tcW w:w="5160" w:type="dxa"/>
            <w:vAlign w:val="center"/>
          </w:tcPr>
          <w:p w14:paraId="29C9DCD1" w14:textId="0C54BBBE" w:rsidR="00354E78" w:rsidRPr="00062B4C" w:rsidRDefault="00354E78" w:rsidP="00354E78">
            <w:pPr>
              <w:pStyle w:val="TAL"/>
              <w:rPr>
                <w:color w:val="000000" w:themeColor="text1"/>
              </w:rPr>
            </w:pPr>
            <w:r w:rsidRPr="00062B4C">
              <w:rPr>
                <w:color w:val="000000" w:themeColor="text1"/>
              </w:rPr>
              <w:t xml:space="preserve">The type of Network abnormal behaviour type, e.g. the signalling storm due to massive UE registration, NF discovery, etc. </w:t>
            </w:r>
          </w:p>
        </w:tc>
      </w:tr>
      <w:tr w:rsidR="002D2549" w:rsidRPr="00062B4C" w14:paraId="519533EA" w14:textId="77777777" w:rsidTr="006059B0">
        <w:trPr>
          <w:jc w:val="center"/>
        </w:trPr>
        <w:tc>
          <w:tcPr>
            <w:tcW w:w="4185" w:type="dxa"/>
            <w:vAlign w:val="center"/>
          </w:tcPr>
          <w:p w14:paraId="56BA36B7" w14:textId="38DD37DE" w:rsidR="002D2549" w:rsidRPr="00062B4C" w:rsidRDefault="002D2549" w:rsidP="002D2549">
            <w:pPr>
              <w:rPr>
                <w:rFonts w:ascii="Arial" w:hAnsi="Arial"/>
                <w:color w:val="000000" w:themeColor="text1"/>
                <w:sz w:val="18"/>
                <w:lang w:eastAsia="ko-KR"/>
              </w:rPr>
            </w:pPr>
            <w:r w:rsidRPr="00062B4C">
              <w:rPr>
                <w:rFonts w:ascii="Arial" w:hAnsi="Arial"/>
                <w:color w:val="000000" w:themeColor="text1"/>
                <w:sz w:val="18"/>
                <w:lang w:eastAsia="ko-KR"/>
              </w:rPr>
              <w:t>Time window/ point</w:t>
            </w:r>
          </w:p>
        </w:tc>
        <w:tc>
          <w:tcPr>
            <w:tcW w:w="5160" w:type="dxa"/>
            <w:vAlign w:val="center"/>
          </w:tcPr>
          <w:p w14:paraId="40D1F448" w14:textId="19B50CE7" w:rsidR="002D2549" w:rsidRPr="00062B4C" w:rsidRDefault="002D2549" w:rsidP="002D2549">
            <w:pPr>
              <w:pStyle w:val="TAL"/>
              <w:rPr>
                <w:color w:val="000000" w:themeColor="text1"/>
              </w:rPr>
            </w:pPr>
            <w:r w:rsidRPr="00062B4C">
              <w:rPr>
                <w:color w:val="000000" w:themeColor="text1"/>
              </w:rPr>
              <w:t xml:space="preserve">The time window/ point associated to the above output analytics.  </w:t>
            </w:r>
          </w:p>
        </w:tc>
      </w:tr>
      <w:tr w:rsidR="002D2549" w:rsidRPr="00062B4C" w14:paraId="173E413E" w14:textId="77777777" w:rsidTr="006059B0">
        <w:trPr>
          <w:jc w:val="center"/>
        </w:trPr>
        <w:tc>
          <w:tcPr>
            <w:tcW w:w="9345" w:type="dxa"/>
            <w:gridSpan w:val="2"/>
            <w:vAlign w:val="center"/>
          </w:tcPr>
          <w:p w14:paraId="568E1597" w14:textId="0B0AFABE" w:rsidR="002D2549" w:rsidRPr="00062B4C" w:rsidRDefault="002D2549" w:rsidP="002D2549">
            <w:pPr>
              <w:pStyle w:val="TAN"/>
              <w:rPr>
                <w:color w:val="000000" w:themeColor="text1"/>
              </w:rPr>
            </w:pPr>
            <w:r w:rsidRPr="00062B4C">
              <w:t>NOTE 1:</w:t>
            </w:r>
            <w:r w:rsidRPr="00062B4C">
              <w:tab/>
              <w:t xml:space="preserve">the </w:t>
            </w:r>
            <w:r w:rsidRPr="00062B4C">
              <w:rPr>
                <w:color w:val="000000" w:themeColor="text1"/>
              </w:rPr>
              <w:t>network abnormal behaviour</w:t>
            </w:r>
            <w:r w:rsidRPr="00062B4C">
              <w:t xml:space="preserve"> r</w:t>
            </w:r>
            <w:r w:rsidRPr="00062B4C">
              <w:rPr>
                <w:color w:val="000000" w:themeColor="text1"/>
              </w:rPr>
              <w:t>isk level might be configured by the operator</w:t>
            </w:r>
            <w:r w:rsidRPr="00062B4C">
              <w:t xml:space="preserve"> or provided by the service consumer via reporting thresholds, e.g.</w:t>
            </w:r>
            <w:r w:rsidRPr="00062B4C">
              <w:rPr>
                <w:color w:val="000000" w:themeColor="text1"/>
              </w:rPr>
              <w:t xml:space="preserve"> low-/ medium-/ high-</w:t>
            </w:r>
            <w:r w:rsidRPr="00062B4C">
              <w:t xml:space="preserve"> r</w:t>
            </w:r>
            <w:r w:rsidRPr="00062B4C">
              <w:rPr>
                <w:color w:val="000000" w:themeColor="text1"/>
              </w:rPr>
              <w:t>isk level of network abnormal behaviour (signalling storm) classified by the thresholds.</w:t>
            </w:r>
          </w:p>
          <w:p w14:paraId="23DF31BA" w14:textId="3342C4D2" w:rsidR="002D2549" w:rsidRPr="00062B4C" w:rsidRDefault="002D2549" w:rsidP="002D2549">
            <w:pPr>
              <w:pStyle w:val="TAN"/>
            </w:pPr>
            <w:r w:rsidRPr="00062B4C">
              <w:t>NOTE 2:</w:t>
            </w:r>
            <w:r w:rsidRPr="00062B4C">
              <w:tab/>
            </w:r>
            <w:r w:rsidRPr="00062B4C">
              <w:rPr>
                <w:color w:val="000000" w:themeColor="text1"/>
              </w:rPr>
              <w:t>NF resource usage level per service might be configured by the operator</w:t>
            </w:r>
            <w:r w:rsidRPr="00062B4C">
              <w:t xml:space="preserve"> or provided by the service consumer via reporting thresholds, e.g.</w:t>
            </w:r>
            <w:r w:rsidRPr="00062B4C">
              <w:rPr>
                <w:color w:val="000000" w:themeColor="text1"/>
              </w:rPr>
              <w:t xml:space="preserve"> low-/ medium-/ high- resource usage level classified by the thresholds.  </w:t>
            </w:r>
          </w:p>
          <w:p w14:paraId="08E368F5" w14:textId="01A8D284" w:rsidR="002D2549" w:rsidRPr="00062B4C" w:rsidRDefault="002D2549" w:rsidP="002D2549">
            <w:pPr>
              <w:pStyle w:val="TAN"/>
              <w:rPr>
                <w:color w:val="000000" w:themeColor="text1"/>
              </w:rPr>
            </w:pPr>
          </w:p>
        </w:tc>
      </w:tr>
    </w:tbl>
    <w:p w14:paraId="3AAB5609" w14:textId="77777777" w:rsidR="00D866B5" w:rsidRPr="00062B4C" w:rsidRDefault="00D866B5" w:rsidP="00D866B5">
      <w:pPr>
        <w:rPr>
          <w:rFonts w:eastAsia="DengXian"/>
          <w:lang w:eastAsia="zh-CN"/>
        </w:rPr>
      </w:pPr>
    </w:p>
    <w:p w14:paraId="6D8EE5C5" w14:textId="5443DF5D" w:rsidR="003B2047" w:rsidRPr="00062B4C" w:rsidRDefault="00F7172E" w:rsidP="00B67CD4">
      <w:pPr>
        <w:rPr>
          <w:rFonts w:eastAsia="DengXian"/>
          <w:lang w:eastAsia="zh-CN"/>
        </w:rPr>
      </w:pPr>
      <w:r w:rsidRPr="00062B4C">
        <w:rPr>
          <w:rFonts w:eastAsia="DengXian"/>
          <w:lang w:eastAsia="zh-CN"/>
        </w:rPr>
        <w:t xml:space="preserve">If the </w:t>
      </w:r>
      <w:r w:rsidR="007A497E" w:rsidRPr="00062B4C">
        <w:rPr>
          <w:rFonts w:eastAsia="DengXian"/>
          <w:lang w:eastAsia="zh-CN"/>
        </w:rPr>
        <w:t>signalling</w:t>
      </w:r>
      <w:r w:rsidRPr="00062B4C">
        <w:rPr>
          <w:rFonts w:eastAsia="DengXian"/>
          <w:lang w:eastAsia="zh-CN"/>
        </w:rPr>
        <w:t xml:space="preserve"> storm is predicted based on the assistance information provided by NWDAF, in order to avoid </w:t>
      </w:r>
      <w:r w:rsidR="00BE64DF" w:rsidRPr="00062B4C">
        <w:rPr>
          <w:rFonts w:eastAsia="DengXian"/>
          <w:lang w:eastAsia="zh-CN"/>
        </w:rPr>
        <w:t xml:space="preserve">potential </w:t>
      </w:r>
      <w:r w:rsidRPr="00062B4C">
        <w:rPr>
          <w:rFonts w:eastAsia="DengXian"/>
          <w:lang w:eastAsia="zh-CN"/>
        </w:rPr>
        <w:t xml:space="preserve">degradation of the network performance, the network may determine to take </w:t>
      </w:r>
      <w:r w:rsidR="005B1559" w:rsidRPr="00062B4C">
        <w:rPr>
          <w:rFonts w:eastAsia="DengXian"/>
          <w:lang w:eastAsia="zh-CN"/>
        </w:rPr>
        <w:t xml:space="preserve">appropriate </w:t>
      </w:r>
      <w:r w:rsidRPr="00062B4C">
        <w:rPr>
          <w:rFonts w:eastAsia="DengXian"/>
          <w:lang w:eastAsia="zh-CN"/>
        </w:rPr>
        <w:t xml:space="preserve">actions. For example, for the massive number of UEs that will register to the network in a </w:t>
      </w:r>
      <w:r w:rsidR="003835D0" w:rsidRPr="00062B4C">
        <w:rPr>
          <w:rFonts w:eastAsia="DengXian"/>
          <w:lang w:eastAsia="zh-CN"/>
        </w:rPr>
        <w:t xml:space="preserve">target </w:t>
      </w:r>
      <w:r w:rsidRPr="00062B4C">
        <w:rPr>
          <w:rFonts w:eastAsia="DengXian"/>
          <w:lang w:eastAsia="zh-CN"/>
        </w:rPr>
        <w:t xml:space="preserve">area, </w:t>
      </w:r>
      <w:r w:rsidR="00F541C9" w:rsidRPr="00062B4C">
        <w:rPr>
          <w:rFonts w:eastAsia="DengXian"/>
          <w:lang w:eastAsia="zh-CN"/>
        </w:rPr>
        <w:t xml:space="preserve">based on the load and resource usage of the AMF in the area and the risk level, </w:t>
      </w:r>
      <w:r w:rsidRPr="00062B4C">
        <w:rPr>
          <w:rFonts w:eastAsia="DengXian"/>
          <w:lang w:eastAsia="zh-CN"/>
        </w:rPr>
        <w:t xml:space="preserve">the network may re-direct the existing UEs to other replacement AMFs, optimise </w:t>
      </w:r>
      <w:r w:rsidR="00A517CB" w:rsidRPr="00062B4C">
        <w:rPr>
          <w:rFonts w:eastAsia="DengXian"/>
          <w:lang w:eastAsia="zh-CN"/>
        </w:rPr>
        <w:t xml:space="preserve">the </w:t>
      </w:r>
      <w:r w:rsidR="00F541C9" w:rsidRPr="00062B4C">
        <w:rPr>
          <w:rFonts w:eastAsia="DengXian"/>
          <w:lang w:eastAsia="zh-CN"/>
        </w:rPr>
        <w:t xml:space="preserve">MM </w:t>
      </w:r>
      <w:r w:rsidR="00A517CB" w:rsidRPr="00062B4C">
        <w:rPr>
          <w:rFonts w:eastAsia="DengXian"/>
          <w:lang w:eastAsia="zh-CN"/>
        </w:rPr>
        <w:t xml:space="preserve">back off timer, re-configure </w:t>
      </w:r>
      <w:r w:rsidRPr="00062B4C">
        <w:rPr>
          <w:rFonts w:eastAsia="DengXian"/>
          <w:lang w:eastAsia="zh-CN"/>
        </w:rPr>
        <w:t>the weight factor of the AMFs to RAN node, etc.; therefore, reserve more resources for the potential heavy connection</w:t>
      </w:r>
      <w:r w:rsidR="00A517CB" w:rsidRPr="00062B4C">
        <w:rPr>
          <w:rFonts w:eastAsia="DengXian"/>
          <w:lang w:eastAsia="zh-CN"/>
        </w:rPr>
        <w:t xml:space="preserve"> to prevent potential signalling storm. </w:t>
      </w:r>
    </w:p>
    <w:p w14:paraId="10B73307" w14:textId="795E9B40" w:rsidR="003B2047" w:rsidRPr="00062B4C" w:rsidRDefault="003B2047" w:rsidP="003B2047">
      <w:pPr>
        <w:rPr>
          <w:rFonts w:eastAsia="DengXian"/>
          <w:lang w:eastAsia="zh-CN"/>
        </w:rPr>
      </w:pPr>
      <w:r w:rsidRPr="00062B4C">
        <w:rPr>
          <w:rFonts w:eastAsia="DengXian"/>
          <w:lang w:eastAsia="zh-CN"/>
        </w:rPr>
        <w:t>After taking actions, the functionality may assess whether the abnormal behaviour</w:t>
      </w:r>
      <w:r w:rsidR="00E525E1" w:rsidRPr="00062B4C">
        <w:rPr>
          <w:rFonts w:eastAsia="DengXian"/>
          <w:lang w:eastAsia="zh-CN"/>
        </w:rPr>
        <w:t xml:space="preserve"> is prevented successfully or not based on NWDAF analytics and observed measurements and</w:t>
      </w:r>
      <w:r w:rsidR="00A5108A" w:rsidRPr="00062B4C">
        <w:rPr>
          <w:rFonts w:eastAsia="DengXian"/>
          <w:lang w:eastAsia="zh-CN"/>
        </w:rPr>
        <w:t xml:space="preserve"> subject to operator policy and thresholds</w:t>
      </w:r>
      <w:r w:rsidRPr="00062B4C">
        <w:rPr>
          <w:rFonts w:eastAsia="DengXian"/>
          <w:lang w:eastAsia="zh-CN"/>
        </w:rPr>
        <w:t>. If the potential risk of the signalling storm is not removed</w:t>
      </w:r>
      <w:r w:rsidR="00C20D81" w:rsidRPr="00062B4C">
        <w:rPr>
          <w:rFonts w:eastAsia="DengXian"/>
          <w:lang w:eastAsia="zh-CN"/>
        </w:rPr>
        <w:t xml:space="preserve"> successfully</w:t>
      </w:r>
      <w:r w:rsidRPr="00062B4C">
        <w:rPr>
          <w:rFonts w:eastAsia="DengXian"/>
          <w:lang w:eastAsia="zh-CN"/>
        </w:rPr>
        <w:t xml:space="preserve">, the potential risk may develop to actual signalling storm in the network. </w:t>
      </w:r>
    </w:p>
    <w:p w14:paraId="50559BD7" w14:textId="4D41ED3D" w:rsidR="00FE3CB6" w:rsidRPr="00062B4C" w:rsidRDefault="00FE3CB6" w:rsidP="00FE3CB6">
      <w:pPr>
        <w:rPr>
          <w:rFonts w:eastAsia="DengXian"/>
          <w:lang w:eastAsia="zh-CN"/>
        </w:rPr>
      </w:pPr>
      <w:r w:rsidRPr="00062B4C">
        <w:rPr>
          <w:lang w:eastAsia="ko-KR"/>
        </w:rPr>
        <w:t xml:space="preserve">By enhancing NWDAF to provide such information that can assist the network to detect and predict abnormal behaviours of NFs, the 5GC will be able to mitigate or prevent a signalling </w:t>
      </w:r>
      <w:r w:rsidR="0024695D" w:rsidRPr="00062B4C">
        <w:rPr>
          <w:lang w:eastAsia="ko-KR"/>
        </w:rPr>
        <w:t>storm</w:t>
      </w:r>
      <w:r w:rsidRPr="00062B4C">
        <w:rPr>
          <w:lang w:eastAsia="ko-KR"/>
        </w:rPr>
        <w:t xml:space="preserve"> at the earliest possible time; and therefore, provides the services to the UEs in a more service quality guaranteed manner.</w:t>
      </w:r>
    </w:p>
    <w:p w14:paraId="2DDD7C15" w14:textId="35CC7285" w:rsidR="00146306" w:rsidRPr="00062B4C" w:rsidRDefault="00146306" w:rsidP="00A825B5">
      <w:pPr>
        <w:pStyle w:val="Heading4"/>
      </w:pPr>
      <w:r w:rsidRPr="00062B4C">
        <w:lastRenderedPageBreak/>
        <w:t>6.X.1.2</w:t>
      </w:r>
      <w:r w:rsidRPr="00062B4C">
        <w:tab/>
        <w:t>Network abnormal behaviour due to NF anomaly</w:t>
      </w:r>
    </w:p>
    <w:p w14:paraId="048FCB33" w14:textId="77777777" w:rsidR="00ED07F0" w:rsidRPr="00062B4C" w:rsidRDefault="003D2C6C" w:rsidP="002F4403">
      <w:pPr>
        <w:rPr>
          <w:lang w:eastAsia="ko-KR"/>
        </w:rPr>
      </w:pPr>
      <w:r w:rsidRPr="00062B4C">
        <w:rPr>
          <w:lang w:eastAsia="ko-KR"/>
        </w:rPr>
        <w:t xml:space="preserve">It is also possible to leverage NWDAF to assist the 5GC to detect or predict </w:t>
      </w:r>
      <w:r w:rsidR="00A67D53" w:rsidRPr="00062B4C">
        <w:rPr>
          <w:lang w:eastAsia="ko-KR"/>
        </w:rPr>
        <w:t>the</w:t>
      </w:r>
      <w:r w:rsidRPr="00062B4C">
        <w:rPr>
          <w:lang w:eastAsia="ko-KR"/>
        </w:rPr>
        <w:t xml:space="preserve"> network abnormal behaviour</w:t>
      </w:r>
      <w:r w:rsidR="009C4912" w:rsidRPr="00062B4C">
        <w:rPr>
          <w:lang w:eastAsia="ko-KR"/>
        </w:rPr>
        <w:t>s that may lead to a signalling storm.</w:t>
      </w:r>
      <w:r w:rsidRPr="00062B4C">
        <w:rPr>
          <w:lang w:eastAsia="ko-KR"/>
        </w:rPr>
        <w:t xml:space="preserve"> The consumer</w:t>
      </w:r>
      <w:r w:rsidR="008319C7" w:rsidRPr="00062B4C">
        <w:rPr>
          <w:lang w:eastAsia="ko-KR"/>
        </w:rPr>
        <w:t>s of NWDAF analytics</w:t>
      </w:r>
      <w:r w:rsidRPr="00062B4C">
        <w:rPr>
          <w:lang w:eastAsia="ko-KR"/>
        </w:rPr>
        <w:t xml:space="preserve"> may use the statistics </w:t>
      </w:r>
      <w:r w:rsidR="008319C7" w:rsidRPr="00062B4C">
        <w:rPr>
          <w:lang w:eastAsia="ko-KR"/>
        </w:rPr>
        <w:t>information</w:t>
      </w:r>
      <w:r w:rsidR="009C4912" w:rsidRPr="00062B4C">
        <w:rPr>
          <w:lang w:eastAsia="ko-KR"/>
        </w:rPr>
        <w:t xml:space="preserve"> provided by the NWDAF</w:t>
      </w:r>
      <w:r w:rsidRPr="00062B4C">
        <w:rPr>
          <w:lang w:eastAsia="ko-KR"/>
        </w:rPr>
        <w:t xml:space="preserve"> to determine whether the abnormal behaviour</w:t>
      </w:r>
      <w:r w:rsidR="00A67D53" w:rsidRPr="00062B4C">
        <w:rPr>
          <w:lang w:eastAsia="ko-KR"/>
        </w:rPr>
        <w:t>s of NFs</w:t>
      </w:r>
      <w:r w:rsidRPr="00062B4C">
        <w:rPr>
          <w:lang w:eastAsia="ko-KR"/>
        </w:rPr>
        <w:t xml:space="preserve"> already occurred in the system, and may use the prediction information to evaluate the possibility of abnormal behaviour</w:t>
      </w:r>
      <w:r w:rsidR="008319C7" w:rsidRPr="00062B4C">
        <w:rPr>
          <w:lang w:eastAsia="ko-KR"/>
        </w:rPr>
        <w:t>s</w:t>
      </w:r>
      <w:r w:rsidRPr="00062B4C">
        <w:rPr>
          <w:lang w:eastAsia="ko-KR"/>
        </w:rPr>
        <w:t xml:space="preserve"> during the </w:t>
      </w:r>
      <w:r w:rsidR="008319C7" w:rsidRPr="00062B4C">
        <w:rPr>
          <w:lang w:eastAsia="ko-KR"/>
        </w:rPr>
        <w:t xml:space="preserve">specified </w:t>
      </w:r>
      <w:r w:rsidRPr="00062B4C">
        <w:rPr>
          <w:lang w:eastAsia="ko-KR"/>
        </w:rPr>
        <w:t>period</w:t>
      </w:r>
      <w:r w:rsidR="008319C7" w:rsidRPr="00062B4C">
        <w:rPr>
          <w:lang w:eastAsia="ko-KR"/>
        </w:rPr>
        <w:t xml:space="preserve"> in the future</w:t>
      </w:r>
      <w:r w:rsidRPr="00062B4C">
        <w:rPr>
          <w:lang w:eastAsia="ko-KR"/>
        </w:rPr>
        <w:t xml:space="preserve">. </w:t>
      </w:r>
      <w:r w:rsidR="009C4912" w:rsidRPr="00062B4C">
        <w:rPr>
          <w:lang w:eastAsia="ko-KR"/>
        </w:rPr>
        <w:t>If</w:t>
      </w:r>
      <w:r w:rsidRPr="00062B4C">
        <w:rPr>
          <w:lang w:eastAsia="ko-KR"/>
        </w:rPr>
        <w:t xml:space="preserve"> </w:t>
      </w:r>
      <w:r w:rsidR="009C4912" w:rsidRPr="00062B4C">
        <w:rPr>
          <w:lang w:eastAsia="ko-KR"/>
        </w:rPr>
        <w:t xml:space="preserve">abnormal behaviours and </w:t>
      </w:r>
      <w:r w:rsidRPr="00062B4C">
        <w:rPr>
          <w:lang w:eastAsia="ko-KR"/>
        </w:rPr>
        <w:t xml:space="preserve">the signalling storm </w:t>
      </w:r>
      <w:r w:rsidR="009C4912" w:rsidRPr="00062B4C">
        <w:rPr>
          <w:lang w:eastAsia="ko-KR"/>
        </w:rPr>
        <w:t>are</w:t>
      </w:r>
      <w:r w:rsidRPr="00062B4C">
        <w:rPr>
          <w:lang w:eastAsia="ko-KR"/>
        </w:rPr>
        <w:t xml:space="preserve"> detected </w:t>
      </w:r>
      <w:r w:rsidR="009C4912" w:rsidRPr="00062B4C">
        <w:rPr>
          <w:lang w:eastAsia="ko-KR"/>
        </w:rPr>
        <w:t xml:space="preserve">or predicted, NWDAF may also include </w:t>
      </w:r>
      <w:r w:rsidRPr="00062B4C">
        <w:rPr>
          <w:lang w:eastAsia="ko-KR"/>
        </w:rPr>
        <w:t xml:space="preserve">the </w:t>
      </w:r>
      <w:r w:rsidR="009C4912" w:rsidRPr="00062B4C">
        <w:rPr>
          <w:lang w:eastAsia="ko-KR"/>
        </w:rPr>
        <w:t xml:space="preserve">identified/inferred </w:t>
      </w:r>
      <w:r w:rsidRPr="00062B4C">
        <w:rPr>
          <w:lang w:eastAsia="ko-KR"/>
        </w:rPr>
        <w:t xml:space="preserve">cause of the signalling storm, e.g. </w:t>
      </w:r>
      <w:r w:rsidR="00005260" w:rsidRPr="00062B4C">
        <w:rPr>
          <w:lang w:eastAsia="ko-KR"/>
        </w:rPr>
        <w:t xml:space="preserve">surge of </w:t>
      </w:r>
      <w:r w:rsidR="008657B3" w:rsidRPr="00062B4C">
        <w:rPr>
          <w:lang w:eastAsia="ko-KR"/>
        </w:rPr>
        <w:t xml:space="preserve">re-attempts to a particular NF instance/NF service, </w:t>
      </w:r>
      <w:r w:rsidR="00005260" w:rsidRPr="00062B4C">
        <w:rPr>
          <w:lang w:eastAsia="ko-KR"/>
        </w:rPr>
        <w:t>sudden drain of resources</w:t>
      </w:r>
      <w:r w:rsidR="008657B3" w:rsidRPr="00062B4C">
        <w:rPr>
          <w:lang w:eastAsia="ko-KR"/>
        </w:rPr>
        <w:t xml:space="preserve"> at an NF</w:t>
      </w:r>
      <w:r w:rsidR="00005260" w:rsidRPr="00062B4C">
        <w:rPr>
          <w:lang w:eastAsia="ko-KR"/>
        </w:rPr>
        <w:t>,</w:t>
      </w:r>
      <w:r w:rsidRPr="00062B4C">
        <w:rPr>
          <w:lang w:eastAsia="ko-KR"/>
        </w:rPr>
        <w:t xml:space="preserve"> </w:t>
      </w:r>
      <w:r w:rsidR="008657B3" w:rsidRPr="00062B4C">
        <w:rPr>
          <w:lang w:eastAsia="ko-KR"/>
        </w:rPr>
        <w:t xml:space="preserve">etc., </w:t>
      </w:r>
      <w:r w:rsidRPr="00062B4C">
        <w:rPr>
          <w:lang w:eastAsia="ko-KR"/>
        </w:rPr>
        <w:t xml:space="preserve">the </w:t>
      </w:r>
      <w:r w:rsidR="008657B3" w:rsidRPr="00062B4C">
        <w:rPr>
          <w:lang w:eastAsia="ko-KR"/>
        </w:rPr>
        <w:t>consumer</w:t>
      </w:r>
      <w:r w:rsidRPr="00062B4C">
        <w:rPr>
          <w:lang w:eastAsia="ko-KR"/>
        </w:rPr>
        <w:t xml:space="preserve"> may decide to migrate </w:t>
      </w:r>
      <w:r w:rsidR="008657B3" w:rsidRPr="00062B4C">
        <w:rPr>
          <w:lang w:eastAsia="ko-KR"/>
        </w:rPr>
        <w:t xml:space="preserve">its service subscription to another NF instance or </w:t>
      </w:r>
      <w:r w:rsidRPr="00062B4C">
        <w:rPr>
          <w:lang w:eastAsia="ko-KR"/>
        </w:rPr>
        <w:t>isolate the faulty NF.</w:t>
      </w:r>
      <w:r w:rsidR="00FE3CB6" w:rsidRPr="00062B4C">
        <w:rPr>
          <w:lang w:eastAsia="ko-KR"/>
        </w:rPr>
        <w:t xml:space="preserve"> In particular, in case of the NRF as a consumer of the NWDAF analytics, it may decide to block or deprioritise the selection of the faulty NF(s) until it receives updated analytics </w:t>
      </w:r>
      <w:r w:rsidR="000C688A" w:rsidRPr="00062B4C">
        <w:rPr>
          <w:lang w:eastAsia="ko-KR"/>
        </w:rPr>
        <w:t xml:space="preserve">from the NWDAF </w:t>
      </w:r>
      <w:r w:rsidR="00FE3CB6" w:rsidRPr="00062B4C">
        <w:rPr>
          <w:lang w:eastAsia="ko-KR"/>
        </w:rPr>
        <w:t xml:space="preserve">that </w:t>
      </w:r>
      <w:r w:rsidR="000C688A" w:rsidRPr="00062B4C">
        <w:rPr>
          <w:lang w:eastAsia="ko-KR"/>
        </w:rPr>
        <w:t>the threat of the signalling storm has been resolved.</w:t>
      </w:r>
      <w:r w:rsidR="00ED07F0" w:rsidRPr="00062B4C">
        <w:rPr>
          <w:lang w:eastAsia="ko-KR"/>
        </w:rPr>
        <w:t xml:space="preserve"> </w:t>
      </w:r>
    </w:p>
    <w:p w14:paraId="4C4419BF" w14:textId="5BF21E5A" w:rsidR="0024695D" w:rsidRPr="00062B4C" w:rsidRDefault="00ED07F0" w:rsidP="002F4403">
      <w:pPr>
        <w:rPr>
          <w:lang w:eastAsia="ko-KR"/>
        </w:rPr>
      </w:pPr>
      <w:r w:rsidRPr="00062B4C">
        <w:rPr>
          <w:lang w:eastAsia="ko-KR"/>
        </w:rPr>
        <w:t xml:space="preserve">The consumer may include Analytics Filter information (e.g., S-NSSAI, NF Instance ID, NF Set ID, NF Type, NF service instance ID, NF service name), area of interest, </w:t>
      </w:r>
      <w:r w:rsidR="00885548" w:rsidRPr="00062B4C">
        <w:rPr>
          <w:lang w:eastAsia="ko-KR"/>
        </w:rPr>
        <w:t>required accuracy, etc., to reduce the amount of data collected in the network.</w:t>
      </w:r>
    </w:p>
    <w:p w14:paraId="5A21BFE1" w14:textId="67A2055B" w:rsidR="00CC2762" w:rsidRPr="00062B4C" w:rsidRDefault="00CC2762" w:rsidP="00CC2762">
      <w:pPr>
        <w:pStyle w:val="Caption"/>
        <w:jc w:val="center"/>
      </w:pPr>
      <w:r w:rsidRPr="00062B4C">
        <w:t>Table 6.x.1</w:t>
      </w:r>
      <w:r w:rsidR="00447F7D" w:rsidRPr="00062B4C">
        <w:t>.2</w:t>
      </w:r>
      <w:r w:rsidRPr="00062B4C">
        <w:t>-</w:t>
      </w:r>
      <w:r w:rsidR="006A502F" w:rsidRPr="00062B4C">
        <w:fldChar w:fldCharType="begin"/>
      </w:r>
      <w:r w:rsidR="006A502F" w:rsidRPr="00062B4C">
        <w:instrText xml:space="preserve"> SEQ Table \* ARABIC </w:instrText>
      </w:r>
      <w:r w:rsidR="006A502F" w:rsidRPr="00062B4C">
        <w:fldChar w:fldCharType="separate"/>
      </w:r>
      <w:r w:rsidRPr="00062B4C">
        <w:t>1</w:t>
      </w:r>
      <w:r w:rsidR="006A502F" w:rsidRPr="00062B4C">
        <w:fldChar w:fldCharType="end"/>
      </w:r>
      <w:r w:rsidRPr="00062B4C">
        <w:t xml:space="preserve"> Input data </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02"/>
        <w:gridCol w:w="827"/>
        <w:gridCol w:w="4620"/>
      </w:tblGrid>
      <w:tr w:rsidR="00CC2762" w:rsidRPr="00062B4C" w14:paraId="6A586DD3" w14:textId="77777777" w:rsidTr="006059B0">
        <w:trPr>
          <w:jc w:val="center"/>
        </w:trPr>
        <w:tc>
          <w:tcPr>
            <w:tcW w:w="2087" w:type="pct"/>
          </w:tcPr>
          <w:p w14:paraId="5BCAF2DA" w14:textId="77777777" w:rsidR="00CC2762" w:rsidRPr="00062B4C" w:rsidRDefault="00CC2762" w:rsidP="006059B0">
            <w:pPr>
              <w:pStyle w:val="TAH"/>
              <w:rPr>
                <w:color w:val="000000" w:themeColor="text1"/>
              </w:rPr>
            </w:pPr>
            <w:r w:rsidRPr="00062B4C">
              <w:rPr>
                <w:color w:val="000000" w:themeColor="text1"/>
              </w:rPr>
              <w:t>Information</w:t>
            </w:r>
          </w:p>
        </w:tc>
        <w:tc>
          <w:tcPr>
            <w:tcW w:w="442" w:type="pct"/>
          </w:tcPr>
          <w:p w14:paraId="13D3866A" w14:textId="77777777" w:rsidR="00CC2762" w:rsidRPr="00062B4C" w:rsidRDefault="00CC2762" w:rsidP="006059B0">
            <w:pPr>
              <w:pStyle w:val="TAH"/>
              <w:rPr>
                <w:color w:val="000000" w:themeColor="text1"/>
              </w:rPr>
            </w:pPr>
            <w:r w:rsidRPr="00062B4C">
              <w:rPr>
                <w:color w:val="000000" w:themeColor="text1"/>
              </w:rPr>
              <w:t>Source</w:t>
            </w:r>
          </w:p>
        </w:tc>
        <w:tc>
          <w:tcPr>
            <w:tcW w:w="2471" w:type="pct"/>
          </w:tcPr>
          <w:p w14:paraId="34D85598" w14:textId="77777777" w:rsidR="00CC2762" w:rsidRPr="00062B4C" w:rsidRDefault="00CC2762" w:rsidP="006059B0">
            <w:pPr>
              <w:pStyle w:val="TAH"/>
              <w:rPr>
                <w:color w:val="000000" w:themeColor="text1"/>
              </w:rPr>
            </w:pPr>
            <w:r w:rsidRPr="00062B4C">
              <w:rPr>
                <w:color w:val="000000" w:themeColor="text1"/>
              </w:rPr>
              <w:t>Description</w:t>
            </w:r>
          </w:p>
        </w:tc>
      </w:tr>
      <w:tr w:rsidR="00CC2762" w:rsidRPr="00062B4C" w14:paraId="42A76051" w14:textId="77777777" w:rsidTr="006059B0">
        <w:trPr>
          <w:jc w:val="center"/>
        </w:trPr>
        <w:tc>
          <w:tcPr>
            <w:tcW w:w="2087" w:type="pct"/>
          </w:tcPr>
          <w:p w14:paraId="5D7A2E0A" w14:textId="7F322321" w:rsidR="00CC2762" w:rsidRPr="00062B4C" w:rsidRDefault="00CC2762" w:rsidP="006059B0">
            <w:pPr>
              <w:pStyle w:val="TAL"/>
              <w:rPr>
                <w:color w:val="000000" w:themeColor="text1"/>
              </w:rPr>
            </w:pPr>
            <w:r w:rsidRPr="00062B4C">
              <w:rPr>
                <w:color w:val="000000" w:themeColor="text1"/>
              </w:rPr>
              <w:t>NF ID</w:t>
            </w:r>
          </w:p>
        </w:tc>
        <w:tc>
          <w:tcPr>
            <w:tcW w:w="442" w:type="pct"/>
          </w:tcPr>
          <w:p w14:paraId="33450F2C" w14:textId="4D77AA4F" w:rsidR="00CC2762" w:rsidRPr="00062B4C" w:rsidRDefault="00CC2762" w:rsidP="00A825B5">
            <w:pPr>
              <w:pStyle w:val="TAL"/>
              <w:jc w:val="center"/>
              <w:rPr>
                <w:color w:val="000000" w:themeColor="text1"/>
              </w:rPr>
            </w:pPr>
            <w:r w:rsidRPr="00062B4C">
              <w:rPr>
                <w:color w:val="000000" w:themeColor="text1"/>
              </w:rPr>
              <w:t>NF</w:t>
            </w:r>
          </w:p>
        </w:tc>
        <w:tc>
          <w:tcPr>
            <w:tcW w:w="2471" w:type="pct"/>
          </w:tcPr>
          <w:p w14:paraId="7B63E725" w14:textId="5B406A30" w:rsidR="00CC2762" w:rsidRPr="00062B4C" w:rsidRDefault="00CC2762" w:rsidP="00CC2762">
            <w:pPr>
              <w:pStyle w:val="TAL"/>
              <w:rPr>
                <w:color w:val="000000" w:themeColor="text1"/>
              </w:rPr>
            </w:pPr>
            <w:r w:rsidRPr="00062B4C">
              <w:rPr>
                <w:color w:val="000000" w:themeColor="text1"/>
              </w:rPr>
              <w:t>ID of an NF instance or NF service instance</w:t>
            </w:r>
          </w:p>
        </w:tc>
      </w:tr>
      <w:tr w:rsidR="00CC2762" w:rsidRPr="00062B4C" w14:paraId="56FA2AA5" w14:textId="77777777" w:rsidTr="006059B0">
        <w:trPr>
          <w:jc w:val="center"/>
        </w:trPr>
        <w:tc>
          <w:tcPr>
            <w:tcW w:w="2087" w:type="pct"/>
          </w:tcPr>
          <w:p w14:paraId="2A26D03B" w14:textId="58ABCEC3" w:rsidR="00CC2762" w:rsidRPr="00062B4C" w:rsidRDefault="00CC2762" w:rsidP="00CC2762">
            <w:pPr>
              <w:pStyle w:val="TAL"/>
              <w:rPr>
                <w:color w:val="000000" w:themeColor="text1"/>
              </w:rPr>
            </w:pPr>
            <w:r w:rsidRPr="00062B4C">
              <w:rPr>
                <w:color w:val="000000" w:themeColor="text1"/>
              </w:rPr>
              <w:t>&gt; Number of requests received</w:t>
            </w:r>
          </w:p>
        </w:tc>
        <w:tc>
          <w:tcPr>
            <w:tcW w:w="442" w:type="pct"/>
          </w:tcPr>
          <w:p w14:paraId="2E0F21E1" w14:textId="1C70DA57" w:rsidR="00CC2762" w:rsidRPr="00062B4C" w:rsidRDefault="00CC2762" w:rsidP="00CC2762">
            <w:pPr>
              <w:pStyle w:val="TAC"/>
              <w:rPr>
                <w:color w:val="000000" w:themeColor="text1"/>
              </w:rPr>
            </w:pPr>
            <w:r w:rsidRPr="00062B4C">
              <w:rPr>
                <w:color w:val="000000" w:themeColor="text1"/>
              </w:rPr>
              <w:t>NF</w:t>
            </w:r>
          </w:p>
        </w:tc>
        <w:tc>
          <w:tcPr>
            <w:tcW w:w="2471" w:type="pct"/>
          </w:tcPr>
          <w:p w14:paraId="1593824B" w14:textId="690B601C" w:rsidR="00CC2762" w:rsidRPr="00062B4C" w:rsidRDefault="00CC2762" w:rsidP="00CC2762">
            <w:pPr>
              <w:pStyle w:val="TAL"/>
              <w:rPr>
                <w:color w:val="000000" w:themeColor="text1"/>
              </w:rPr>
            </w:pPr>
            <w:r w:rsidRPr="00062B4C">
              <w:rPr>
                <w:color w:val="000000" w:themeColor="text1"/>
              </w:rPr>
              <w:t>Number of service requests received from other NF during the observed time period</w:t>
            </w:r>
          </w:p>
        </w:tc>
      </w:tr>
      <w:tr w:rsidR="00CC2762" w:rsidRPr="00062B4C" w14:paraId="4EC0C75D" w14:textId="77777777" w:rsidTr="006059B0">
        <w:trPr>
          <w:jc w:val="center"/>
        </w:trPr>
        <w:tc>
          <w:tcPr>
            <w:tcW w:w="2087" w:type="pct"/>
          </w:tcPr>
          <w:p w14:paraId="5642ED02" w14:textId="6BA7A1B5" w:rsidR="00CC2762" w:rsidRPr="00062B4C" w:rsidRDefault="00CC2762" w:rsidP="00CC2762">
            <w:pPr>
              <w:pStyle w:val="TAL"/>
              <w:rPr>
                <w:color w:val="000000" w:themeColor="text1"/>
                <w:lang w:eastAsia="ko-KR"/>
              </w:rPr>
            </w:pPr>
            <w:r w:rsidRPr="00062B4C">
              <w:rPr>
                <w:color w:val="000000" w:themeColor="text1"/>
                <w:lang w:eastAsia="ko-KR"/>
              </w:rPr>
              <w:t>&gt; Number of successful responses</w:t>
            </w:r>
          </w:p>
        </w:tc>
        <w:tc>
          <w:tcPr>
            <w:tcW w:w="442" w:type="pct"/>
          </w:tcPr>
          <w:p w14:paraId="608B433C" w14:textId="14C4DF1C" w:rsidR="00CC2762" w:rsidRPr="00062B4C" w:rsidRDefault="00CC2762" w:rsidP="00CC2762">
            <w:pPr>
              <w:pStyle w:val="TAC"/>
              <w:rPr>
                <w:color w:val="000000" w:themeColor="text1"/>
              </w:rPr>
            </w:pPr>
            <w:r w:rsidRPr="00062B4C">
              <w:rPr>
                <w:color w:val="000000" w:themeColor="text1"/>
              </w:rPr>
              <w:t>NF</w:t>
            </w:r>
          </w:p>
        </w:tc>
        <w:tc>
          <w:tcPr>
            <w:tcW w:w="2471" w:type="pct"/>
          </w:tcPr>
          <w:p w14:paraId="599F4902" w14:textId="7BB8E182" w:rsidR="00CC2762" w:rsidRPr="00062B4C" w:rsidRDefault="00CC2762" w:rsidP="00CC2762">
            <w:pPr>
              <w:pStyle w:val="TAL"/>
              <w:rPr>
                <w:color w:val="000000" w:themeColor="text1"/>
              </w:rPr>
            </w:pPr>
            <w:r w:rsidRPr="00062B4C">
              <w:rPr>
                <w:color w:val="000000" w:themeColor="text1"/>
              </w:rPr>
              <w:t>Number of successful responses provided by the NF instance or NF service instance</w:t>
            </w:r>
            <w:r w:rsidR="006059B0" w:rsidRPr="00062B4C">
              <w:rPr>
                <w:color w:val="000000" w:themeColor="text1"/>
              </w:rPr>
              <w:t xml:space="preserve"> during the observed time period</w:t>
            </w:r>
          </w:p>
        </w:tc>
      </w:tr>
      <w:tr w:rsidR="00CC2762" w:rsidRPr="00062B4C" w14:paraId="5E5FD4F9" w14:textId="77777777" w:rsidTr="006059B0">
        <w:trPr>
          <w:jc w:val="center"/>
        </w:trPr>
        <w:tc>
          <w:tcPr>
            <w:tcW w:w="2087" w:type="pct"/>
          </w:tcPr>
          <w:p w14:paraId="54AD1B5E" w14:textId="398BB0F9" w:rsidR="00CC2762" w:rsidRPr="00062B4C" w:rsidRDefault="00CC2762" w:rsidP="00CC2762">
            <w:pPr>
              <w:pStyle w:val="TAL"/>
              <w:rPr>
                <w:color w:val="000000" w:themeColor="text1"/>
                <w:lang w:eastAsia="ko-KR"/>
              </w:rPr>
            </w:pPr>
            <w:r w:rsidRPr="00062B4C">
              <w:rPr>
                <w:color w:val="000000" w:themeColor="text1"/>
                <w:lang w:eastAsia="ko-KR"/>
              </w:rPr>
              <w:t>&gt; Number of failed responses</w:t>
            </w:r>
          </w:p>
        </w:tc>
        <w:tc>
          <w:tcPr>
            <w:tcW w:w="442" w:type="pct"/>
          </w:tcPr>
          <w:p w14:paraId="0FFFC429" w14:textId="7B1DF2BB" w:rsidR="00CC2762" w:rsidRPr="00062B4C" w:rsidRDefault="00CC2762" w:rsidP="00CC2762">
            <w:pPr>
              <w:pStyle w:val="TAC"/>
              <w:rPr>
                <w:color w:val="000000" w:themeColor="text1"/>
              </w:rPr>
            </w:pPr>
            <w:r w:rsidRPr="00062B4C">
              <w:rPr>
                <w:color w:val="000000" w:themeColor="text1"/>
              </w:rPr>
              <w:t>NF</w:t>
            </w:r>
          </w:p>
        </w:tc>
        <w:tc>
          <w:tcPr>
            <w:tcW w:w="2471" w:type="pct"/>
          </w:tcPr>
          <w:p w14:paraId="621518A8" w14:textId="310D9470" w:rsidR="00CC2762" w:rsidRPr="00062B4C" w:rsidRDefault="00CC2762" w:rsidP="006059B0">
            <w:pPr>
              <w:pStyle w:val="TAL"/>
              <w:rPr>
                <w:color w:val="000000" w:themeColor="text1"/>
              </w:rPr>
            </w:pPr>
            <w:r w:rsidRPr="00062B4C">
              <w:rPr>
                <w:color w:val="000000" w:themeColor="text1"/>
              </w:rPr>
              <w:t xml:space="preserve">Number of </w:t>
            </w:r>
            <w:r w:rsidR="006059B0" w:rsidRPr="00062B4C">
              <w:rPr>
                <w:color w:val="000000" w:themeColor="text1"/>
              </w:rPr>
              <w:t>failed</w:t>
            </w:r>
            <w:r w:rsidRPr="00062B4C">
              <w:rPr>
                <w:color w:val="000000" w:themeColor="text1"/>
              </w:rPr>
              <w:t xml:space="preserve"> responses provided by the NF instance or NF service instance</w:t>
            </w:r>
            <w:r w:rsidR="006059B0" w:rsidRPr="00062B4C">
              <w:rPr>
                <w:color w:val="000000" w:themeColor="text1"/>
              </w:rPr>
              <w:t xml:space="preserve"> during the observed time period</w:t>
            </w:r>
          </w:p>
        </w:tc>
      </w:tr>
      <w:tr w:rsidR="00343C6F" w:rsidRPr="00062B4C" w14:paraId="0A7FA958" w14:textId="77777777" w:rsidTr="006059B0">
        <w:trPr>
          <w:jc w:val="center"/>
        </w:trPr>
        <w:tc>
          <w:tcPr>
            <w:tcW w:w="2087" w:type="pct"/>
          </w:tcPr>
          <w:p w14:paraId="2AFB661C" w14:textId="6F783CA0" w:rsidR="00343C6F" w:rsidRPr="00062B4C" w:rsidRDefault="00343C6F" w:rsidP="00CC2762">
            <w:pPr>
              <w:pStyle w:val="TAL"/>
              <w:rPr>
                <w:color w:val="000000" w:themeColor="text1"/>
                <w:lang w:eastAsia="ko-KR"/>
              </w:rPr>
            </w:pPr>
            <w:r w:rsidRPr="00062B4C">
              <w:rPr>
                <w:color w:val="000000" w:themeColor="text1"/>
                <w:lang w:eastAsia="ko-KR"/>
              </w:rPr>
              <w:t>&gt; Number of timeouts</w:t>
            </w:r>
          </w:p>
        </w:tc>
        <w:tc>
          <w:tcPr>
            <w:tcW w:w="442" w:type="pct"/>
          </w:tcPr>
          <w:p w14:paraId="0988FDD7" w14:textId="5F6E0A35" w:rsidR="00343C6F" w:rsidRPr="00062B4C" w:rsidRDefault="00343C6F" w:rsidP="00CC2762">
            <w:pPr>
              <w:pStyle w:val="TAC"/>
              <w:rPr>
                <w:color w:val="000000" w:themeColor="text1"/>
                <w:lang w:eastAsia="ko-KR"/>
              </w:rPr>
            </w:pPr>
            <w:r w:rsidRPr="00062B4C">
              <w:rPr>
                <w:color w:val="000000" w:themeColor="text1"/>
                <w:lang w:eastAsia="ko-KR"/>
              </w:rPr>
              <w:t>NF</w:t>
            </w:r>
          </w:p>
        </w:tc>
        <w:tc>
          <w:tcPr>
            <w:tcW w:w="2471" w:type="pct"/>
          </w:tcPr>
          <w:p w14:paraId="677EE763" w14:textId="525231EF" w:rsidR="00343C6F" w:rsidRPr="00062B4C" w:rsidRDefault="00343C6F" w:rsidP="00343C6F">
            <w:pPr>
              <w:pStyle w:val="TAL"/>
              <w:rPr>
                <w:color w:val="000000" w:themeColor="text1"/>
              </w:rPr>
            </w:pPr>
            <w:r w:rsidRPr="00062B4C">
              <w:rPr>
                <w:color w:val="000000" w:themeColor="text1"/>
              </w:rPr>
              <w:t>Number of timeouts in response by the NF instance or NF service instance during the observed time period</w:t>
            </w:r>
          </w:p>
        </w:tc>
      </w:tr>
      <w:tr w:rsidR="00CC2762" w:rsidRPr="00062B4C" w14:paraId="090309B0" w14:textId="77777777" w:rsidTr="006059B0">
        <w:trPr>
          <w:jc w:val="center"/>
        </w:trPr>
        <w:tc>
          <w:tcPr>
            <w:tcW w:w="2087" w:type="pct"/>
          </w:tcPr>
          <w:p w14:paraId="1D7A3C89" w14:textId="5BA10E80" w:rsidR="00CC2762" w:rsidRPr="00062B4C" w:rsidRDefault="00CC2762" w:rsidP="00CC2762">
            <w:pPr>
              <w:pStyle w:val="TAL"/>
              <w:rPr>
                <w:color w:val="000000" w:themeColor="text1"/>
                <w:lang w:eastAsia="ko-KR"/>
              </w:rPr>
            </w:pPr>
            <w:r w:rsidRPr="00062B4C">
              <w:rPr>
                <w:color w:val="000000" w:themeColor="text1"/>
                <w:lang w:eastAsia="ko-KR"/>
              </w:rPr>
              <w:t>&gt; Number of reattempted requests received</w:t>
            </w:r>
          </w:p>
        </w:tc>
        <w:tc>
          <w:tcPr>
            <w:tcW w:w="442" w:type="pct"/>
          </w:tcPr>
          <w:p w14:paraId="757112B5" w14:textId="63E20245" w:rsidR="00CC2762" w:rsidRPr="00062B4C" w:rsidRDefault="00CC2762" w:rsidP="00CC2762">
            <w:pPr>
              <w:pStyle w:val="TAC"/>
              <w:rPr>
                <w:color w:val="000000" w:themeColor="text1"/>
              </w:rPr>
            </w:pPr>
            <w:r w:rsidRPr="00062B4C">
              <w:rPr>
                <w:color w:val="000000" w:themeColor="text1"/>
              </w:rPr>
              <w:t>NF</w:t>
            </w:r>
          </w:p>
        </w:tc>
        <w:tc>
          <w:tcPr>
            <w:tcW w:w="2471" w:type="pct"/>
          </w:tcPr>
          <w:p w14:paraId="0DE799C6" w14:textId="399D9F4C" w:rsidR="00CC2762" w:rsidRPr="00062B4C" w:rsidRDefault="006059B0" w:rsidP="006059B0">
            <w:pPr>
              <w:pStyle w:val="TAL"/>
              <w:rPr>
                <w:color w:val="000000" w:themeColor="text1"/>
              </w:rPr>
            </w:pPr>
            <w:r w:rsidRPr="00062B4C">
              <w:rPr>
                <w:color w:val="000000" w:themeColor="text1"/>
              </w:rPr>
              <w:t>Number of reattempted requests received by the NF instance or NF service instance during the observed time period</w:t>
            </w:r>
          </w:p>
        </w:tc>
      </w:tr>
      <w:tr w:rsidR="00CC2762" w:rsidRPr="00062B4C" w14:paraId="38B6D2B7" w14:textId="77777777" w:rsidTr="006059B0">
        <w:trPr>
          <w:jc w:val="center"/>
        </w:trPr>
        <w:tc>
          <w:tcPr>
            <w:tcW w:w="2087" w:type="pct"/>
          </w:tcPr>
          <w:p w14:paraId="549766B9" w14:textId="0FB01D68" w:rsidR="00CC2762" w:rsidRPr="00062B4C" w:rsidRDefault="006059B0" w:rsidP="006059B0">
            <w:pPr>
              <w:pStyle w:val="TAL"/>
              <w:rPr>
                <w:color w:val="000000" w:themeColor="text1"/>
                <w:lang w:eastAsia="ko-KR"/>
              </w:rPr>
            </w:pPr>
            <w:r w:rsidRPr="00062B4C">
              <w:rPr>
                <w:color w:val="000000" w:themeColor="text1"/>
                <w:lang w:eastAsia="ko-KR"/>
              </w:rPr>
              <w:t>&gt; Response delay</w:t>
            </w:r>
          </w:p>
        </w:tc>
        <w:tc>
          <w:tcPr>
            <w:tcW w:w="442" w:type="pct"/>
          </w:tcPr>
          <w:p w14:paraId="4C8E3B37" w14:textId="6C38C56E" w:rsidR="00CC2762" w:rsidRPr="00062B4C" w:rsidRDefault="006059B0" w:rsidP="00CC2762">
            <w:pPr>
              <w:pStyle w:val="TAC"/>
              <w:rPr>
                <w:color w:val="000000" w:themeColor="text1"/>
                <w:lang w:eastAsia="ko-KR"/>
              </w:rPr>
            </w:pPr>
            <w:r w:rsidRPr="00062B4C">
              <w:rPr>
                <w:color w:val="000000" w:themeColor="text1"/>
                <w:lang w:eastAsia="ko-KR"/>
              </w:rPr>
              <w:t>NF</w:t>
            </w:r>
          </w:p>
        </w:tc>
        <w:tc>
          <w:tcPr>
            <w:tcW w:w="2471" w:type="pct"/>
          </w:tcPr>
          <w:p w14:paraId="07829C67" w14:textId="53DE5895" w:rsidR="00CC2762" w:rsidRPr="00062B4C" w:rsidRDefault="006059B0" w:rsidP="006059B0">
            <w:pPr>
              <w:pStyle w:val="TAL"/>
              <w:rPr>
                <w:color w:val="000000" w:themeColor="text1"/>
                <w:lang w:eastAsia="ko-KR"/>
              </w:rPr>
            </w:pPr>
            <w:r w:rsidRPr="00062B4C">
              <w:rPr>
                <w:color w:val="000000" w:themeColor="text1"/>
                <w:lang w:eastAsia="ko-KR"/>
              </w:rPr>
              <w:t>Delay in returning a response to the NF that requested the NF service</w:t>
            </w:r>
          </w:p>
        </w:tc>
      </w:tr>
      <w:tr w:rsidR="00CC2762" w:rsidRPr="00062B4C" w14:paraId="4F8EFF3D" w14:textId="77777777" w:rsidTr="006059B0">
        <w:trPr>
          <w:jc w:val="center"/>
        </w:trPr>
        <w:tc>
          <w:tcPr>
            <w:tcW w:w="2087" w:type="pct"/>
          </w:tcPr>
          <w:p w14:paraId="58BE9244" w14:textId="2B58DA8E" w:rsidR="00CC2762" w:rsidRPr="00062B4C" w:rsidRDefault="006059B0" w:rsidP="00CC2762">
            <w:pPr>
              <w:pStyle w:val="TAL"/>
              <w:rPr>
                <w:color w:val="000000" w:themeColor="text1"/>
                <w:lang w:eastAsia="ko-KR"/>
              </w:rPr>
            </w:pPr>
            <w:r w:rsidRPr="00062B4C">
              <w:rPr>
                <w:color w:val="000000" w:themeColor="text1"/>
                <w:lang w:eastAsia="ko-KR"/>
              </w:rPr>
              <w:t>&gt; Active consumer NF(s) list</w:t>
            </w:r>
          </w:p>
        </w:tc>
        <w:tc>
          <w:tcPr>
            <w:tcW w:w="442" w:type="pct"/>
          </w:tcPr>
          <w:p w14:paraId="2E55286A" w14:textId="4A5EC8E4" w:rsidR="00CC2762" w:rsidRPr="00062B4C" w:rsidRDefault="006059B0" w:rsidP="00CC2762">
            <w:pPr>
              <w:pStyle w:val="TAC"/>
              <w:rPr>
                <w:color w:val="000000" w:themeColor="text1"/>
                <w:lang w:eastAsia="ko-KR"/>
              </w:rPr>
            </w:pPr>
            <w:r w:rsidRPr="00062B4C">
              <w:rPr>
                <w:color w:val="000000" w:themeColor="text1"/>
                <w:lang w:eastAsia="ko-KR"/>
              </w:rPr>
              <w:t>NF</w:t>
            </w:r>
          </w:p>
        </w:tc>
        <w:tc>
          <w:tcPr>
            <w:tcW w:w="2471" w:type="pct"/>
          </w:tcPr>
          <w:p w14:paraId="13FC427A" w14:textId="4FD1909A" w:rsidR="00CC2762" w:rsidRPr="00062B4C" w:rsidRDefault="006059B0" w:rsidP="006059B0">
            <w:pPr>
              <w:pStyle w:val="TAL"/>
              <w:rPr>
                <w:color w:val="000000" w:themeColor="text1"/>
                <w:lang w:eastAsia="ko-KR"/>
              </w:rPr>
            </w:pPr>
            <w:r w:rsidRPr="00062B4C">
              <w:rPr>
                <w:color w:val="000000" w:themeColor="text1"/>
                <w:lang w:eastAsia="ko-KR"/>
              </w:rPr>
              <w:t xml:space="preserve">NF ID(s) that </w:t>
            </w:r>
            <w:r w:rsidR="00062B4C" w:rsidRPr="00062B4C">
              <w:rPr>
                <w:color w:val="000000" w:themeColor="text1"/>
                <w:lang w:eastAsia="ko-KR"/>
              </w:rPr>
              <w:t>subscribe</w:t>
            </w:r>
            <w:r w:rsidRPr="00062B4C">
              <w:rPr>
                <w:color w:val="000000" w:themeColor="text1"/>
                <w:lang w:eastAsia="ko-KR"/>
              </w:rPr>
              <w:t xml:space="preserve"> to the NF service provided by the NF instance or NF service instance</w:t>
            </w:r>
          </w:p>
        </w:tc>
      </w:tr>
      <w:tr w:rsidR="00CC2762" w:rsidRPr="00062B4C" w14:paraId="003A00D2" w14:textId="77777777" w:rsidTr="006059B0">
        <w:trPr>
          <w:jc w:val="center"/>
        </w:trPr>
        <w:tc>
          <w:tcPr>
            <w:tcW w:w="2087" w:type="pct"/>
          </w:tcPr>
          <w:p w14:paraId="3BE2947D" w14:textId="4584D748" w:rsidR="00CC2762" w:rsidRPr="00062B4C" w:rsidRDefault="00343C6F" w:rsidP="00CC2762">
            <w:pPr>
              <w:pStyle w:val="TAL"/>
              <w:rPr>
                <w:color w:val="000000" w:themeColor="text1"/>
                <w:lang w:eastAsia="ko-KR"/>
              </w:rPr>
            </w:pPr>
            <w:r w:rsidRPr="00062B4C">
              <w:rPr>
                <w:color w:val="000000" w:themeColor="text1"/>
                <w:lang w:eastAsia="ko-KR"/>
              </w:rPr>
              <w:t xml:space="preserve">&gt; </w:t>
            </w:r>
            <w:r w:rsidR="00447F7D" w:rsidRPr="00062B4C">
              <w:rPr>
                <w:color w:val="000000" w:themeColor="text1"/>
                <w:lang w:eastAsia="ko-KR"/>
              </w:rPr>
              <w:t>Active producer NF(s) list</w:t>
            </w:r>
          </w:p>
        </w:tc>
        <w:tc>
          <w:tcPr>
            <w:tcW w:w="442" w:type="pct"/>
          </w:tcPr>
          <w:p w14:paraId="5AB2E222" w14:textId="07DDDC98" w:rsidR="00CC2762" w:rsidRPr="00062B4C" w:rsidRDefault="00447F7D" w:rsidP="00CC2762">
            <w:pPr>
              <w:pStyle w:val="TAC"/>
              <w:rPr>
                <w:color w:val="000000" w:themeColor="text1"/>
                <w:lang w:eastAsia="ko-KR"/>
              </w:rPr>
            </w:pPr>
            <w:r w:rsidRPr="00062B4C">
              <w:rPr>
                <w:color w:val="000000" w:themeColor="text1"/>
                <w:lang w:eastAsia="ko-KR"/>
              </w:rPr>
              <w:t>NF</w:t>
            </w:r>
          </w:p>
        </w:tc>
        <w:tc>
          <w:tcPr>
            <w:tcW w:w="2471" w:type="pct"/>
          </w:tcPr>
          <w:p w14:paraId="1B9A0EE4" w14:textId="4A8EA955" w:rsidR="00CC2762" w:rsidRPr="00062B4C" w:rsidRDefault="00447F7D" w:rsidP="00447F7D">
            <w:pPr>
              <w:pStyle w:val="TAL"/>
              <w:rPr>
                <w:color w:val="000000" w:themeColor="text1"/>
                <w:lang w:eastAsia="ko-KR"/>
              </w:rPr>
            </w:pPr>
            <w:r w:rsidRPr="00062B4C">
              <w:rPr>
                <w:color w:val="000000" w:themeColor="text1"/>
                <w:lang w:eastAsia="ko-KR"/>
              </w:rPr>
              <w:t>NF ID(s) that provided NF service(s) to the NF instance or NF service instance</w:t>
            </w:r>
          </w:p>
        </w:tc>
      </w:tr>
    </w:tbl>
    <w:p w14:paraId="21E7115F" w14:textId="77777777" w:rsidR="00CC2762" w:rsidRPr="00062B4C" w:rsidRDefault="00CC2762" w:rsidP="00CC2762">
      <w:pPr>
        <w:rPr>
          <w:rFonts w:eastAsia="DengXian"/>
          <w:lang w:eastAsia="zh-CN"/>
        </w:rPr>
      </w:pPr>
    </w:p>
    <w:p w14:paraId="3892254E" w14:textId="5B811702" w:rsidR="00CC2762" w:rsidRPr="00062B4C" w:rsidRDefault="00CC2762" w:rsidP="00CC2762">
      <w:pPr>
        <w:pStyle w:val="Caption"/>
        <w:ind w:leftChars="200" w:left="440"/>
        <w:jc w:val="center"/>
        <w:rPr>
          <w:color w:val="000000" w:themeColor="text1"/>
        </w:rPr>
      </w:pPr>
      <w:r w:rsidRPr="00062B4C">
        <w:rPr>
          <w:color w:val="000000" w:themeColor="text1"/>
        </w:rPr>
        <w:t>Table 6.x.1</w:t>
      </w:r>
      <w:r w:rsidR="00447F7D" w:rsidRPr="00062B4C">
        <w:rPr>
          <w:color w:val="000000" w:themeColor="text1"/>
        </w:rPr>
        <w:t>.2</w:t>
      </w:r>
      <w:r w:rsidRPr="00062B4C">
        <w:rPr>
          <w:color w:val="000000" w:themeColor="text1"/>
        </w:rPr>
        <w:t>-</w:t>
      </w:r>
      <w:r w:rsidRPr="00062B4C">
        <w:rPr>
          <w:color w:val="000000" w:themeColor="text1"/>
        </w:rPr>
        <w:fldChar w:fldCharType="begin"/>
      </w:r>
      <w:r w:rsidRPr="00062B4C">
        <w:rPr>
          <w:color w:val="000000" w:themeColor="text1"/>
        </w:rPr>
        <w:instrText xml:space="preserve"> SEQ Table \* ARABIC </w:instrText>
      </w:r>
      <w:r w:rsidRPr="00062B4C">
        <w:rPr>
          <w:color w:val="000000" w:themeColor="text1"/>
        </w:rPr>
        <w:fldChar w:fldCharType="separate"/>
      </w:r>
      <w:r w:rsidRPr="00062B4C">
        <w:rPr>
          <w:color w:val="000000" w:themeColor="text1"/>
        </w:rPr>
        <w:t>2</w:t>
      </w:r>
      <w:r w:rsidRPr="00062B4C">
        <w:rPr>
          <w:color w:val="000000" w:themeColor="text1"/>
        </w:rPr>
        <w:fldChar w:fldCharType="end"/>
      </w:r>
      <w:r w:rsidRPr="00062B4C">
        <w:rPr>
          <w:color w:val="000000" w:themeColor="text1"/>
        </w:rPr>
        <w:t xml:space="preserve"> Output Analytics (statistics and predictions)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85"/>
        <w:gridCol w:w="5160"/>
      </w:tblGrid>
      <w:tr w:rsidR="00CC2762" w:rsidRPr="00062B4C" w14:paraId="464B3B0C" w14:textId="77777777" w:rsidTr="006059B0">
        <w:trPr>
          <w:jc w:val="center"/>
        </w:trPr>
        <w:tc>
          <w:tcPr>
            <w:tcW w:w="4185" w:type="dxa"/>
          </w:tcPr>
          <w:p w14:paraId="59ADF93A" w14:textId="77777777" w:rsidR="00CC2762" w:rsidRPr="00062B4C" w:rsidRDefault="00CC2762" w:rsidP="006059B0">
            <w:pPr>
              <w:pStyle w:val="TAH"/>
              <w:rPr>
                <w:color w:val="000000" w:themeColor="text1"/>
              </w:rPr>
            </w:pPr>
            <w:r w:rsidRPr="00062B4C">
              <w:rPr>
                <w:color w:val="000000" w:themeColor="text1"/>
              </w:rPr>
              <w:lastRenderedPageBreak/>
              <w:t>Information</w:t>
            </w:r>
          </w:p>
        </w:tc>
        <w:tc>
          <w:tcPr>
            <w:tcW w:w="5160" w:type="dxa"/>
          </w:tcPr>
          <w:p w14:paraId="023F0263" w14:textId="77777777" w:rsidR="00CC2762" w:rsidRPr="00062B4C" w:rsidRDefault="00CC2762" w:rsidP="006059B0">
            <w:pPr>
              <w:pStyle w:val="TAH"/>
              <w:rPr>
                <w:color w:val="000000" w:themeColor="text1"/>
              </w:rPr>
            </w:pPr>
            <w:r w:rsidRPr="00062B4C">
              <w:rPr>
                <w:color w:val="000000" w:themeColor="text1"/>
              </w:rPr>
              <w:t>Description</w:t>
            </w:r>
          </w:p>
        </w:tc>
      </w:tr>
      <w:tr w:rsidR="00CC2762" w:rsidRPr="00062B4C" w14:paraId="76883664" w14:textId="77777777" w:rsidTr="006059B0">
        <w:trPr>
          <w:jc w:val="center"/>
        </w:trPr>
        <w:tc>
          <w:tcPr>
            <w:tcW w:w="4185" w:type="dxa"/>
          </w:tcPr>
          <w:p w14:paraId="4F252635" w14:textId="77777777" w:rsidR="00CC2762" w:rsidRPr="00062B4C" w:rsidRDefault="00CC2762" w:rsidP="006059B0">
            <w:pPr>
              <w:pStyle w:val="TAL"/>
              <w:rPr>
                <w:color w:val="000000" w:themeColor="text1"/>
              </w:rPr>
            </w:pPr>
            <w:r w:rsidRPr="00062B4C">
              <w:rPr>
                <w:color w:val="000000" w:themeColor="text1"/>
              </w:rPr>
              <w:t>NF ID</w:t>
            </w:r>
          </w:p>
        </w:tc>
        <w:tc>
          <w:tcPr>
            <w:tcW w:w="5160" w:type="dxa"/>
          </w:tcPr>
          <w:p w14:paraId="5F37B0D8" w14:textId="188C4B69" w:rsidR="00CC2762" w:rsidRPr="00062B4C" w:rsidRDefault="00447F7D" w:rsidP="006059B0">
            <w:pPr>
              <w:pStyle w:val="TAL"/>
              <w:rPr>
                <w:color w:val="000000" w:themeColor="text1"/>
              </w:rPr>
            </w:pPr>
            <w:r w:rsidRPr="00062B4C">
              <w:rPr>
                <w:color w:val="000000" w:themeColor="text1"/>
              </w:rPr>
              <w:t>ID of an NF instance or NF service instance</w:t>
            </w:r>
          </w:p>
        </w:tc>
      </w:tr>
      <w:tr w:rsidR="002B59B9" w:rsidRPr="00062B4C" w14:paraId="5F816301" w14:textId="77777777" w:rsidTr="006059B0">
        <w:trPr>
          <w:jc w:val="center"/>
        </w:trPr>
        <w:tc>
          <w:tcPr>
            <w:tcW w:w="4185" w:type="dxa"/>
          </w:tcPr>
          <w:p w14:paraId="629B980E" w14:textId="2AC10883" w:rsidR="002B59B9" w:rsidRPr="00062B4C" w:rsidRDefault="002B59B9" w:rsidP="002B59B9">
            <w:pPr>
              <w:pStyle w:val="TAL"/>
              <w:rPr>
                <w:color w:val="000000" w:themeColor="text1"/>
              </w:rPr>
            </w:pPr>
            <w:r w:rsidRPr="00062B4C">
              <w:rPr>
                <w:color w:val="000000" w:themeColor="text1"/>
              </w:rPr>
              <w:t>&gt; Number of requests received</w:t>
            </w:r>
          </w:p>
        </w:tc>
        <w:tc>
          <w:tcPr>
            <w:tcW w:w="5160" w:type="dxa"/>
          </w:tcPr>
          <w:p w14:paraId="06254980" w14:textId="2A97001E" w:rsidR="002B59B9" w:rsidRPr="00062B4C" w:rsidRDefault="002B59B9" w:rsidP="002B59B9">
            <w:pPr>
              <w:pStyle w:val="TAL"/>
              <w:rPr>
                <w:color w:val="000000" w:themeColor="text1"/>
              </w:rPr>
            </w:pPr>
            <w:r w:rsidRPr="00062B4C">
              <w:rPr>
                <w:color w:val="000000" w:themeColor="text1"/>
              </w:rPr>
              <w:t>Number of service requests received from other NF during the observed time period</w:t>
            </w:r>
          </w:p>
        </w:tc>
      </w:tr>
      <w:tr w:rsidR="002B59B9" w:rsidRPr="00062B4C" w14:paraId="2D9DBB67" w14:textId="77777777" w:rsidTr="006059B0">
        <w:trPr>
          <w:jc w:val="center"/>
        </w:trPr>
        <w:tc>
          <w:tcPr>
            <w:tcW w:w="4185" w:type="dxa"/>
          </w:tcPr>
          <w:p w14:paraId="054EA3F6" w14:textId="4A704CA6" w:rsidR="002B59B9" w:rsidRPr="00062B4C" w:rsidRDefault="002B59B9" w:rsidP="002B59B9">
            <w:pPr>
              <w:pStyle w:val="TAL"/>
              <w:rPr>
                <w:color w:val="000000" w:themeColor="text1"/>
              </w:rPr>
            </w:pPr>
            <w:r w:rsidRPr="00062B4C">
              <w:rPr>
                <w:color w:val="000000" w:themeColor="text1"/>
                <w:lang w:eastAsia="ko-KR"/>
              </w:rPr>
              <w:t>&gt; Number of successful responses</w:t>
            </w:r>
          </w:p>
        </w:tc>
        <w:tc>
          <w:tcPr>
            <w:tcW w:w="5160" w:type="dxa"/>
          </w:tcPr>
          <w:p w14:paraId="34F4C7B2" w14:textId="7DEC5091" w:rsidR="002B59B9" w:rsidRPr="00062B4C" w:rsidRDefault="002B59B9" w:rsidP="002B59B9">
            <w:pPr>
              <w:pStyle w:val="TAL"/>
              <w:rPr>
                <w:color w:val="000000" w:themeColor="text1"/>
              </w:rPr>
            </w:pPr>
            <w:r w:rsidRPr="00062B4C">
              <w:rPr>
                <w:color w:val="000000" w:themeColor="text1"/>
              </w:rPr>
              <w:t>Number of successful responses provided by the NF instance or NF service instance during the observed time period</w:t>
            </w:r>
          </w:p>
        </w:tc>
      </w:tr>
      <w:tr w:rsidR="002B59B9" w:rsidRPr="00062B4C" w14:paraId="7D3B72F0" w14:textId="77777777" w:rsidTr="006059B0">
        <w:trPr>
          <w:jc w:val="center"/>
        </w:trPr>
        <w:tc>
          <w:tcPr>
            <w:tcW w:w="4185" w:type="dxa"/>
          </w:tcPr>
          <w:p w14:paraId="40114A11" w14:textId="51396BF2" w:rsidR="002B59B9" w:rsidRPr="00062B4C" w:rsidRDefault="002B59B9" w:rsidP="002B59B9">
            <w:pPr>
              <w:pStyle w:val="TAL"/>
              <w:rPr>
                <w:color w:val="000000" w:themeColor="text1"/>
              </w:rPr>
            </w:pPr>
            <w:r w:rsidRPr="00062B4C">
              <w:rPr>
                <w:color w:val="000000" w:themeColor="text1"/>
                <w:lang w:eastAsia="ko-KR"/>
              </w:rPr>
              <w:t>&gt; Number of failed responses</w:t>
            </w:r>
          </w:p>
        </w:tc>
        <w:tc>
          <w:tcPr>
            <w:tcW w:w="5160" w:type="dxa"/>
          </w:tcPr>
          <w:p w14:paraId="72533594" w14:textId="6DDBCA6D" w:rsidR="002B59B9" w:rsidRPr="00062B4C" w:rsidRDefault="002B59B9" w:rsidP="002B59B9">
            <w:pPr>
              <w:pStyle w:val="TAL"/>
              <w:rPr>
                <w:color w:val="000000" w:themeColor="text1"/>
              </w:rPr>
            </w:pPr>
            <w:r w:rsidRPr="00062B4C">
              <w:rPr>
                <w:color w:val="000000" w:themeColor="text1"/>
              </w:rPr>
              <w:t>Number of failed responses provided by the NF instance or NF service instance during the observed time period</w:t>
            </w:r>
          </w:p>
        </w:tc>
      </w:tr>
      <w:tr w:rsidR="002B59B9" w:rsidRPr="00062B4C" w14:paraId="6971B43E" w14:textId="77777777" w:rsidTr="006059B0">
        <w:trPr>
          <w:jc w:val="center"/>
        </w:trPr>
        <w:tc>
          <w:tcPr>
            <w:tcW w:w="4185" w:type="dxa"/>
          </w:tcPr>
          <w:p w14:paraId="6F3732E7" w14:textId="22EF157B" w:rsidR="002B59B9" w:rsidRPr="00062B4C" w:rsidRDefault="002B59B9" w:rsidP="002B59B9">
            <w:pPr>
              <w:pStyle w:val="TAL"/>
              <w:rPr>
                <w:color w:val="000000" w:themeColor="text1"/>
              </w:rPr>
            </w:pPr>
            <w:r w:rsidRPr="00062B4C">
              <w:rPr>
                <w:color w:val="000000" w:themeColor="text1"/>
                <w:lang w:eastAsia="ko-KR"/>
              </w:rPr>
              <w:t>&gt; Number of timeouts</w:t>
            </w:r>
          </w:p>
        </w:tc>
        <w:tc>
          <w:tcPr>
            <w:tcW w:w="5160" w:type="dxa"/>
          </w:tcPr>
          <w:p w14:paraId="33A8AFEC" w14:textId="23F1AC43" w:rsidR="002B59B9" w:rsidRPr="00062B4C" w:rsidRDefault="002B59B9" w:rsidP="002B59B9">
            <w:pPr>
              <w:pStyle w:val="TAL"/>
              <w:rPr>
                <w:color w:val="000000" w:themeColor="text1"/>
              </w:rPr>
            </w:pPr>
            <w:r w:rsidRPr="00062B4C">
              <w:rPr>
                <w:color w:val="000000" w:themeColor="text1"/>
              </w:rPr>
              <w:t>Number of timeouts in response by the NF instance or NF service instance during the observed time period</w:t>
            </w:r>
          </w:p>
        </w:tc>
      </w:tr>
      <w:tr w:rsidR="002B59B9" w:rsidRPr="00062B4C" w14:paraId="3568F3BD" w14:textId="77777777" w:rsidTr="006059B0">
        <w:trPr>
          <w:jc w:val="center"/>
        </w:trPr>
        <w:tc>
          <w:tcPr>
            <w:tcW w:w="4185" w:type="dxa"/>
          </w:tcPr>
          <w:p w14:paraId="01BFFD5A" w14:textId="4917DF1B" w:rsidR="002B59B9" w:rsidRPr="00062B4C" w:rsidRDefault="002B59B9" w:rsidP="002B59B9">
            <w:pPr>
              <w:pStyle w:val="TAL"/>
              <w:rPr>
                <w:color w:val="000000" w:themeColor="text1"/>
              </w:rPr>
            </w:pPr>
            <w:r w:rsidRPr="00062B4C">
              <w:rPr>
                <w:color w:val="000000" w:themeColor="text1"/>
                <w:lang w:eastAsia="ko-KR"/>
              </w:rPr>
              <w:t>&gt; Number of reattempted requests received</w:t>
            </w:r>
          </w:p>
        </w:tc>
        <w:tc>
          <w:tcPr>
            <w:tcW w:w="5160" w:type="dxa"/>
          </w:tcPr>
          <w:p w14:paraId="3D670CF5" w14:textId="096A5924" w:rsidR="002B59B9" w:rsidRPr="00062B4C" w:rsidRDefault="002B59B9" w:rsidP="002B59B9">
            <w:pPr>
              <w:pStyle w:val="TAL"/>
              <w:rPr>
                <w:color w:val="000000" w:themeColor="text1"/>
              </w:rPr>
            </w:pPr>
            <w:r w:rsidRPr="00062B4C">
              <w:rPr>
                <w:color w:val="000000" w:themeColor="text1"/>
              </w:rPr>
              <w:t>Number of reattempted requests received by the NF instance or NF service instance during the observed time period</w:t>
            </w:r>
          </w:p>
        </w:tc>
      </w:tr>
      <w:tr w:rsidR="002B59B9" w:rsidRPr="00062B4C" w14:paraId="1E286AE9" w14:textId="77777777" w:rsidTr="006059B0">
        <w:trPr>
          <w:jc w:val="center"/>
        </w:trPr>
        <w:tc>
          <w:tcPr>
            <w:tcW w:w="4185" w:type="dxa"/>
          </w:tcPr>
          <w:p w14:paraId="165B7740" w14:textId="33D6FD54" w:rsidR="002B59B9" w:rsidRPr="00062B4C" w:rsidRDefault="002B59B9" w:rsidP="002B59B9">
            <w:pPr>
              <w:pStyle w:val="TAL"/>
              <w:rPr>
                <w:color w:val="000000" w:themeColor="text1"/>
              </w:rPr>
            </w:pPr>
            <w:r w:rsidRPr="00062B4C">
              <w:rPr>
                <w:color w:val="000000" w:themeColor="text1"/>
                <w:lang w:eastAsia="ko-KR"/>
              </w:rPr>
              <w:t>&gt; Response delay</w:t>
            </w:r>
          </w:p>
        </w:tc>
        <w:tc>
          <w:tcPr>
            <w:tcW w:w="5160" w:type="dxa"/>
          </w:tcPr>
          <w:p w14:paraId="4DFA80B4" w14:textId="4FEA628A" w:rsidR="002B59B9" w:rsidRPr="00062B4C" w:rsidRDefault="002B59B9" w:rsidP="002B59B9">
            <w:pPr>
              <w:pStyle w:val="TAL"/>
              <w:rPr>
                <w:color w:val="000000" w:themeColor="text1"/>
              </w:rPr>
            </w:pPr>
            <w:r w:rsidRPr="00062B4C">
              <w:rPr>
                <w:color w:val="000000" w:themeColor="text1"/>
                <w:lang w:eastAsia="ko-KR"/>
              </w:rPr>
              <w:t>Delay in returning a response to the NF that requested the NF service</w:t>
            </w:r>
          </w:p>
        </w:tc>
      </w:tr>
      <w:tr w:rsidR="002B59B9" w:rsidRPr="00062B4C" w14:paraId="6709F491" w14:textId="77777777" w:rsidTr="006059B0">
        <w:trPr>
          <w:jc w:val="center"/>
        </w:trPr>
        <w:tc>
          <w:tcPr>
            <w:tcW w:w="4185" w:type="dxa"/>
            <w:vAlign w:val="center"/>
          </w:tcPr>
          <w:p w14:paraId="7D9B2CD8" w14:textId="77777777" w:rsidR="002B59B9" w:rsidRPr="00062B4C" w:rsidRDefault="002B59B9" w:rsidP="002B59B9">
            <w:pPr>
              <w:pStyle w:val="TAL"/>
              <w:rPr>
                <w:color w:val="000000" w:themeColor="text1"/>
                <w:lang w:eastAsia="ko-KR"/>
              </w:rPr>
            </w:pPr>
            <w:r w:rsidRPr="00062B4C">
              <w:rPr>
                <w:color w:val="000000" w:themeColor="text1"/>
              </w:rPr>
              <w:t>Probability/ Risk level of network abnormal behaviour (NOTE 1)</w:t>
            </w:r>
          </w:p>
        </w:tc>
        <w:tc>
          <w:tcPr>
            <w:tcW w:w="5160" w:type="dxa"/>
            <w:vAlign w:val="center"/>
          </w:tcPr>
          <w:p w14:paraId="45145607" w14:textId="77777777" w:rsidR="002B59B9" w:rsidRPr="00062B4C" w:rsidRDefault="002B59B9" w:rsidP="002B59B9">
            <w:pPr>
              <w:pStyle w:val="TAL"/>
              <w:rPr>
                <w:color w:val="000000" w:themeColor="text1"/>
              </w:rPr>
            </w:pPr>
            <w:r w:rsidRPr="00062B4C">
              <w:rPr>
                <w:color w:val="000000" w:themeColor="text1"/>
              </w:rPr>
              <w:t>Occurrence probability/ risk level of network abnormal behaviour of the system or NF, e.g. signalling storm.</w:t>
            </w:r>
          </w:p>
          <w:p w14:paraId="38351240" w14:textId="77777777" w:rsidR="002B59B9" w:rsidRPr="00062B4C" w:rsidRDefault="002B59B9" w:rsidP="002B59B9">
            <w:pPr>
              <w:pStyle w:val="TAL"/>
              <w:rPr>
                <w:color w:val="000000" w:themeColor="text1"/>
                <w:lang w:eastAsia="ko-KR"/>
              </w:rPr>
            </w:pPr>
            <w:r w:rsidRPr="00062B4C">
              <w:rPr>
                <w:color w:val="000000" w:themeColor="text1"/>
              </w:rPr>
              <w:t>The Risk level might be a percentage value, or different risk classes (configured by operator), e.g. low-, medium-, high-risk.</w:t>
            </w:r>
          </w:p>
        </w:tc>
      </w:tr>
      <w:tr w:rsidR="002B59B9" w:rsidRPr="00062B4C" w14:paraId="78F5E58A" w14:textId="77777777" w:rsidTr="006059B0">
        <w:trPr>
          <w:jc w:val="center"/>
        </w:trPr>
        <w:tc>
          <w:tcPr>
            <w:tcW w:w="4185" w:type="dxa"/>
            <w:vAlign w:val="center"/>
          </w:tcPr>
          <w:p w14:paraId="52509B68" w14:textId="77777777" w:rsidR="002B59B9" w:rsidRPr="00062B4C" w:rsidRDefault="002B59B9" w:rsidP="002B59B9">
            <w:pPr>
              <w:rPr>
                <w:rFonts w:ascii="Arial" w:hAnsi="Arial"/>
                <w:color w:val="000000" w:themeColor="text1"/>
                <w:sz w:val="18"/>
                <w:lang w:eastAsia="ko-KR"/>
              </w:rPr>
            </w:pPr>
            <w:r w:rsidRPr="00062B4C">
              <w:rPr>
                <w:rFonts w:ascii="Arial" w:hAnsi="Arial"/>
                <w:color w:val="000000" w:themeColor="text1"/>
                <w:sz w:val="18"/>
                <w:lang w:eastAsia="ko-KR"/>
              </w:rPr>
              <w:t>Network abnormal behaviour type</w:t>
            </w:r>
          </w:p>
        </w:tc>
        <w:tc>
          <w:tcPr>
            <w:tcW w:w="5160" w:type="dxa"/>
            <w:vAlign w:val="center"/>
          </w:tcPr>
          <w:p w14:paraId="7966D492" w14:textId="2F60F79F" w:rsidR="002B59B9" w:rsidRPr="00062B4C" w:rsidRDefault="002B59B9" w:rsidP="002B59B9">
            <w:pPr>
              <w:pStyle w:val="TAL"/>
              <w:rPr>
                <w:color w:val="000000" w:themeColor="text1"/>
              </w:rPr>
            </w:pPr>
            <w:r w:rsidRPr="00062B4C">
              <w:rPr>
                <w:color w:val="000000" w:themeColor="text1"/>
              </w:rPr>
              <w:t>The type of Network abnormal behaviour (e.g., too many requests beyond the threshold, lack of response, unreachable, etc.)</w:t>
            </w:r>
          </w:p>
        </w:tc>
      </w:tr>
      <w:tr w:rsidR="002B59B9" w:rsidRPr="00062B4C" w14:paraId="2DB6A925" w14:textId="77777777" w:rsidTr="006059B0">
        <w:trPr>
          <w:jc w:val="center"/>
        </w:trPr>
        <w:tc>
          <w:tcPr>
            <w:tcW w:w="4185" w:type="dxa"/>
            <w:vAlign w:val="center"/>
          </w:tcPr>
          <w:p w14:paraId="5A1B5C90" w14:textId="1C0A2354" w:rsidR="002B59B9" w:rsidRPr="00062B4C" w:rsidRDefault="00035E45" w:rsidP="002B59B9">
            <w:pPr>
              <w:rPr>
                <w:rFonts w:ascii="Arial" w:hAnsi="Arial"/>
                <w:color w:val="000000" w:themeColor="text1"/>
                <w:sz w:val="18"/>
                <w:lang w:eastAsia="ko-KR"/>
              </w:rPr>
            </w:pPr>
            <w:r w:rsidRPr="00062B4C">
              <w:rPr>
                <w:rFonts w:ascii="Arial" w:hAnsi="Arial"/>
                <w:color w:val="000000" w:themeColor="text1"/>
                <w:sz w:val="18"/>
                <w:lang w:eastAsia="ko-KR"/>
              </w:rPr>
              <w:t>Duration of abnormal behaviour</w:t>
            </w:r>
          </w:p>
        </w:tc>
        <w:tc>
          <w:tcPr>
            <w:tcW w:w="5160" w:type="dxa"/>
            <w:vAlign w:val="center"/>
          </w:tcPr>
          <w:p w14:paraId="66BAF785" w14:textId="4C7943E9" w:rsidR="002B59B9" w:rsidRPr="00062B4C" w:rsidRDefault="00035E45" w:rsidP="00035E45">
            <w:pPr>
              <w:pStyle w:val="TAL"/>
              <w:rPr>
                <w:color w:val="000000" w:themeColor="text1"/>
                <w:lang w:eastAsia="ko-KR"/>
              </w:rPr>
            </w:pPr>
            <w:r w:rsidRPr="00062B4C">
              <w:rPr>
                <w:color w:val="000000" w:themeColor="text1"/>
                <w:lang w:eastAsia="ko-KR"/>
              </w:rPr>
              <w:t>Observed or predicted time duration that abnormal behaviour of the NF instance or NF service instance develops</w:t>
            </w:r>
          </w:p>
        </w:tc>
      </w:tr>
      <w:tr w:rsidR="002B59B9" w:rsidRPr="00062B4C" w14:paraId="23A7B063" w14:textId="77777777" w:rsidTr="006059B0">
        <w:trPr>
          <w:jc w:val="center"/>
        </w:trPr>
        <w:tc>
          <w:tcPr>
            <w:tcW w:w="4185" w:type="dxa"/>
            <w:vAlign w:val="center"/>
          </w:tcPr>
          <w:p w14:paraId="0C73CCC2" w14:textId="77777777" w:rsidR="002B59B9" w:rsidRPr="00062B4C" w:rsidRDefault="002B59B9" w:rsidP="002B59B9">
            <w:pPr>
              <w:rPr>
                <w:rFonts w:ascii="Arial" w:hAnsi="Arial"/>
                <w:color w:val="000000" w:themeColor="text1"/>
                <w:sz w:val="18"/>
                <w:lang w:eastAsia="ko-KR"/>
              </w:rPr>
            </w:pPr>
            <w:r w:rsidRPr="00062B4C">
              <w:rPr>
                <w:rFonts w:ascii="Arial" w:hAnsi="Arial"/>
                <w:color w:val="000000" w:themeColor="text1"/>
                <w:sz w:val="18"/>
                <w:lang w:eastAsia="ko-KR"/>
              </w:rPr>
              <w:t>Time window/ point</w:t>
            </w:r>
          </w:p>
        </w:tc>
        <w:tc>
          <w:tcPr>
            <w:tcW w:w="5160" w:type="dxa"/>
            <w:vAlign w:val="center"/>
          </w:tcPr>
          <w:p w14:paraId="5182D810" w14:textId="77777777" w:rsidR="002B59B9" w:rsidRPr="00062B4C" w:rsidRDefault="002B59B9" w:rsidP="002B59B9">
            <w:pPr>
              <w:pStyle w:val="TAL"/>
              <w:rPr>
                <w:color w:val="000000" w:themeColor="text1"/>
              </w:rPr>
            </w:pPr>
            <w:r w:rsidRPr="00062B4C">
              <w:rPr>
                <w:color w:val="000000" w:themeColor="text1"/>
              </w:rPr>
              <w:t xml:space="preserve">The time window/ point associated to the above output analytics.  </w:t>
            </w:r>
          </w:p>
        </w:tc>
      </w:tr>
      <w:tr w:rsidR="002B59B9" w:rsidRPr="00062B4C" w14:paraId="5CD59000" w14:textId="77777777" w:rsidTr="006059B0">
        <w:trPr>
          <w:jc w:val="center"/>
        </w:trPr>
        <w:tc>
          <w:tcPr>
            <w:tcW w:w="4185" w:type="dxa"/>
            <w:vAlign w:val="center"/>
          </w:tcPr>
          <w:p w14:paraId="7BA9384C" w14:textId="2B3FB531" w:rsidR="002B59B9" w:rsidRPr="00062B4C" w:rsidRDefault="002B59B9" w:rsidP="002B59B9">
            <w:pPr>
              <w:rPr>
                <w:rFonts w:ascii="Arial" w:hAnsi="Arial"/>
                <w:color w:val="000000" w:themeColor="text1"/>
                <w:sz w:val="18"/>
                <w:lang w:eastAsia="ko-KR"/>
              </w:rPr>
            </w:pPr>
            <w:r w:rsidRPr="00062B4C">
              <w:rPr>
                <w:rFonts w:ascii="Arial" w:hAnsi="Arial"/>
                <w:color w:val="000000" w:themeColor="text1"/>
                <w:sz w:val="18"/>
                <w:lang w:eastAsia="ko-KR"/>
              </w:rPr>
              <w:t>Confidence of accuracy</w:t>
            </w:r>
          </w:p>
        </w:tc>
        <w:tc>
          <w:tcPr>
            <w:tcW w:w="5160" w:type="dxa"/>
            <w:vAlign w:val="center"/>
          </w:tcPr>
          <w:p w14:paraId="25E1A722" w14:textId="3A53C35D" w:rsidR="002B59B9" w:rsidRPr="00062B4C" w:rsidRDefault="002B59B9" w:rsidP="002B59B9">
            <w:pPr>
              <w:pStyle w:val="TAL"/>
              <w:rPr>
                <w:color w:val="000000" w:themeColor="text1"/>
                <w:lang w:eastAsia="ko-KR"/>
              </w:rPr>
            </w:pPr>
            <w:r w:rsidRPr="00062B4C">
              <w:rPr>
                <w:color w:val="000000" w:themeColor="text1"/>
                <w:lang w:eastAsia="ko-KR"/>
              </w:rPr>
              <w:t>Confidence level in case of prediction</w:t>
            </w:r>
          </w:p>
        </w:tc>
      </w:tr>
      <w:tr w:rsidR="002B59B9" w:rsidRPr="00062B4C" w14:paraId="693D98D3" w14:textId="77777777" w:rsidTr="007332D6">
        <w:trPr>
          <w:jc w:val="center"/>
        </w:trPr>
        <w:tc>
          <w:tcPr>
            <w:tcW w:w="9345" w:type="dxa"/>
            <w:gridSpan w:val="2"/>
            <w:vAlign w:val="center"/>
          </w:tcPr>
          <w:p w14:paraId="3BEB4F93" w14:textId="77777777" w:rsidR="002B59B9" w:rsidRPr="00062B4C" w:rsidRDefault="002B59B9" w:rsidP="002B59B9">
            <w:pPr>
              <w:pStyle w:val="TAN"/>
              <w:rPr>
                <w:color w:val="000000" w:themeColor="text1"/>
              </w:rPr>
            </w:pPr>
            <w:r w:rsidRPr="00062B4C">
              <w:t>NOTE 1:</w:t>
            </w:r>
            <w:r w:rsidRPr="00062B4C">
              <w:tab/>
              <w:t xml:space="preserve">the </w:t>
            </w:r>
            <w:r w:rsidRPr="00062B4C">
              <w:rPr>
                <w:color w:val="000000" w:themeColor="text1"/>
              </w:rPr>
              <w:t>network abnormal behaviour</w:t>
            </w:r>
            <w:r w:rsidRPr="00062B4C">
              <w:t xml:space="preserve"> r</w:t>
            </w:r>
            <w:r w:rsidRPr="00062B4C">
              <w:rPr>
                <w:color w:val="000000" w:themeColor="text1"/>
              </w:rPr>
              <w:t>isk level might be configured by the operator</w:t>
            </w:r>
            <w:r w:rsidRPr="00062B4C">
              <w:t xml:space="preserve"> or provided by the service consumer via reporting thresholds, e.g.</w:t>
            </w:r>
            <w:r w:rsidRPr="00062B4C">
              <w:rPr>
                <w:color w:val="000000" w:themeColor="text1"/>
              </w:rPr>
              <w:t xml:space="preserve"> low-/ medium-/ high-</w:t>
            </w:r>
            <w:r w:rsidRPr="00062B4C">
              <w:t xml:space="preserve"> r</w:t>
            </w:r>
            <w:r w:rsidRPr="00062B4C">
              <w:rPr>
                <w:color w:val="000000" w:themeColor="text1"/>
              </w:rPr>
              <w:t>isk level of network abnormal behaviour (signalling storm) classified by the thresholds.</w:t>
            </w:r>
          </w:p>
          <w:p w14:paraId="0F3E6F39" w14:textId="41C19E86" w:rsidR="002B59B9" w:rsidRPr="00062B4C" w:rsidRDefault="002B59B9" w:rsidP="002B59B9">
            <w:pPr>
              <w:pStyle w:val="TAN"/>
              <w:rPr>
                <w:color w:val="000000" w:themeColor="text1"/>
              </w:rPr>
            </w:pPr>
          </w:p>
        </w:tc>
      </w:tr>
    </w:tbl>
    <w:p w14:paraId="564244B0" w14:textId="77777777" w:rsidR="00CC2762" w:rsidRPr="00062B4C" w:rsidRDefault="00CC2762" w:rsidP="00CC2762">
      <w:pPr>
        <w:rPr>
          <w:rFonts w:eastAsia="DengXian"/>
          <w:lang w:eastAsia="zh-CN"/>
        </w:rPr>
      </w:pPr>
    </w:p>
    <w:p w14:paraId="0C913596" w14:textId="27AC5114" w:rsidR="00E86552" w:rsidRPr="00062B4C" w:rsidRDefault="00E86552" w:rsidP="00E86552">
      <w:pPr>
        <w:rPr>
          <w:rFonts w:eastAsia="DengXian"/>
          <w:lang w:eastAsia="zh-CN"/>
        </w:rPr>
      </w:pPr>
    </w:p>
    <w:p w14:paraId="5BF68768" w14:textId="77777777" w:rsidR="00E86552" w:rsidRPr="00062B4C" w:rsidRDefault="00E86552" w:rsidP="00E86552">
      <w:pPr>
        <w:pStyle w:val="Heading3"/>
      </w:pPr>
      <w:bookmarkStart w:id="43" w:name="_Toc157747896"/>
      <w:r w:rsidRPr="00062B4C">
        <w:lastRenderedPageBreak/>
        <w:t>6.X.2</w:t>
      </w:r>
      <w:r w:rsidRPr="00062B4C">
        <w:tab/>
        <w:t>Procedures</w:t>
      </w:r>
      <w:bookmarkEnd w:id="37"/>
      <w:bookmarkEnd w:id="38"/>
      <w:bookmarkEnd w:id="39"/>
      <w:bookmarkEnd w:id="40"/>
      <w:bookmarkEnd w:id="43"/>
    </w:p>
    <w:bookmarkStart w:id="44" w:name="_Toc326248711"/>
    <w:bookmarkStart w:id="45" w:name="_Toc510604409"/>
    <w:bookmarkStart w:id="46" w:name="_Toc92875664"/>
    <w:bookmarkStart w:id="47" w:name="_Toc93070688"/>
    <w:bookmarkStart w:id="48" w:name="_Toc157534626"/>
    <w:bookmarkStart w:id="49" w:name="_Toc157747897"/>
    <w:p w14:paraId="05F8BCC7" w14:textId="2718236D" w:rsidR="00214B9B" w:rsidRPr="00062B4C" w:rsidRDefault="00741626" w:rsidP="008B13EE">
      <w:pPr>
        <w:keepNext/>
        <w:jc w:val="center"/>
      </w:pPr>
      <w:r w:rsidRPr="00062B4C">
        <w:object w:dxaOrig="15275" w:dyaOrig="13092" w14:anchorId="30CB71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15pt;height:362.15pt" o:ole="">
            <v:imagedata r:id="rId8" o:title=""/>
          </v:shape>
          <o:OLEObject Type="Embed" ProgID="Visio.Drawing.15" ShapeID="_x0000_i1025" DrawAspect="Content" ObjectID="_1773842766" r:id="rId9"/>
        </w:object>
      </w:r>
    </w:p>
    <w:p w14:paraId="24F8DFAA" w14:textId="62C868D1" w:rsidR="00E86552" w:rsidRPr="00062B4C" w:rsidRDefault="00214B9B" w:rsidP="00214B9B">
      <w:pPr>
        <w:pStyle w:val="Caption"/>
        <w:jc w:val="center"/>
        <w:rPr>
          <w:lang w:eastAsia="zh-CN"/>
        </w:rPr>
      </w:pPr>
      <w:r w:rsidRPr="00062B4C">
        <w:t>Figure 6.x.</w:t>
      </w:r>
      <w:r w:rsidR="00A522CE" w:rsidRPr="00062B4C">
        <w:t>2</w:t>
      </w:r>
      <w:r w:rsidRPr="00062B4C">
        <w:t>-</w:t>
      </w:r>
      <w:r w:rsidR="006A502F" w:rsidRPr="00062B4C">
        <w:fldChar w:fldCharType="begin"/>
      </w:r>
      <w:r w:rsidR="006A502F" w:rsidRPr="00062B4C">
        <w:instrText xml:space="preserve"> SEQ Figure \* ARABIC </w:instrText>
      </w:r>
      <w:r w:rsidR="006A502F" w:rsidRPr="00062B4C">
        <w:fldChar w:fldCharType="separate"/>
      </w:r>
      <w:r w:rsidRPr="00062B4C">
        <w:t>1</w:t>
      </w:r>
      <w:r w:rsidR="006A502F" w:rsidRPr="00062B4C">
        <w:fldChar w:fldCharType="end"/>
      </w:r>
      <w:r w:rsidRPr="00062B4C">
        <w:t xml:space="preserve"> Procedures of network abnormal behaviour prediction, detection, prevention and mitigation</w:t>
      </w:r>
    </w:p>
    <w:p w14:paraId="5A342666" w14:textId="3339E5CF" w:rsidR="001A609E" w:rsidRPr="00062B4C" w:rsidRDefault="001A609E" w:rsidP="00E86552">
      <w:pPr>
        <w:rPr>
          <w:rFonts w:eastAsiaTheme="minorEastAsia"/>
          <w:lang w:eastAsia="zh-CN"/>
        </w:rPr>
      </w:pPr>
    </w:p>
    <w:p w14:paraId="6A37D4B3" w14:textId="77777777" w:rsidR="00A522CE" w:rsidRPr="00062B4C" w:rsidRDefault="00A522CE" w:rsidP="0045139F">
      <w:pPr>
        <w:pStyle w:val="ListParagraph"/>
        <w:numPr>
          <w:ilvl w:val="0"/>
          <w:numId w:val="39"/>
        </w:numPr>
        <w:spacing w:after="0"/>
        <w:ind w:left="720"/>
        <w:rPr>
          <w:noProof w:val="0"/>
          <w:lang w:eastAsia="zh-CN"/>
        </w:rPr>
      </w:pPr>
      <w:r w:rsidRPr="00062B4C">
        <w:rPr>
          <w:noProof w:val="0"/>
          <w:lang w:eastAsia="zh-CN"/>
        </w:rPr>
        <w:t>The consumer NF selects and performs association procedures with the target NF instance(s). In case of an NRF, it may perform registration procedures with the target NF instance(s).</w:t>
      </w:r>
    </w:p>
    <w:p w14:paraId="76DC273F" w14:textId="3D6A05AC" w:rsidR="00A522CE" w:rsidRPr="00062B4C" w:rsidRDefault="00A522CE" w:rsidP="0045139F">
      <w:pPr>
        <w:pStyle w:val="ListParagraph"/>
        <w:numPr>
          <w:ilvl w:val="0"/>
          <w:numId w:val="39"/>
        </w:numPr>
        <w:spacing w:after="0"/>
        <w:ind w:left="720"/>
        <w:rPr>
          <w:noProof w:val="0"/>
          <w:lang w:eastAsia="zh-CN"/>
        </w:rPr>
      </w:pPr>
      <w:r w:rsidRPr="00062B4C">
        <w:rPr>
          <w:noProof w:val="0"/>
          <w:lang w:eastAsia="zh-CN"/>
        </w:rPr>
        <w:t>The consumer NF requests or subscribes to the analytics of NWDAF. The request message includes the target NF instance ID(s)</w:t>
      </w:r>
      <w:r w:rsidR="0045139F" w:rsidRPr="00062B4C">
        <w:rPr>
          <w:noProof w:val="0"/>
          <w:lang w:eastAsia="zh-CN"/>
        </w:rPr>
        <w:t>, area of interest, S-NSSAI, DNN, etc.</w:t>
      </w:r>
      <w:r w:rsidRPr="00062B4C">
        <w:rPr>
          <w:noProof w:val="0"/>
          <w:lang w:eastAsia="zh-CN"/>
        </w:rPr>
        <w:t xml:space="preserve"> for which analytics on </w:t>
      </w:r>
      <w:r w:rsidR="0024695D" w:rsidRPr="00062B4C">
        <w:rPr>
          <w:noProof w:val="0"/>
          <w:lang w:eastAsia="zh-CN"/>
        </w:rPr>
        <w:t xml:space="preserve">network </w:t>
      </w:r>
      <w:r w:rsidRPr="00062B4C">
        <w:rPr>
          <w:noProof w:val="0"/>
          <w:lang w:eastAsia="zh-CN"/>
        </w:rPr>
        <w:t>abnormal behaviours is requested.</w:t>
      </w:r>
    </w:p>
    <w:p w14:paraId="4FF9BA42" w14:textId="339D9BEE" w:rsidR="000F79F7" w:rsidRPr="00062B4C" w:rsidRDefault="000F79F7" w:rsidP="000F79F7">
      <w:pPr>
        <w:pStyle w:val="ListParagraph"/>
        <w:numPr>
          <w:ilvl w:val="0"/>
          <w:numId w:val="39"/>
        </w:numPr>
        <w:spacing w:after="0"/>
        <w:ind w:left="720"/>
        <w:rPr>
          <w:noProof w:val="0"/>
          <w:lang w:eastAsia="zh-CN"/>
        </w:rPr>
      </w:pPr>
      <w:r w:rsidRPr="00062B4C">
        <w:rPr>
          <w:noProof w:val="0"/>
          <w:lang w:eastAsia="zh-CN"/>
        </w:rPr>
        <w:t>Upon receiving the request message in step 1, the NWDAF generates the required analytics of the target NF(s) based on consumer NF request. The NWDAF will collect input data of the analytics from different data sources, perform AI/ML model training and inference, and generate the require output analytics.</w:t>
      </w:r>
    </w:p>
    <w:p w14:paraId="3B63B2F3" w14:textId="276878F8" w:rsidR="00A522CE" w:rsidRPr="00062B4C" w:rsidRDefault="00A522CE" w:rsidP="0045139F">
      <w:pPr>
        <w:pStyle w:val="ListParagraph"/>
        <w:numPr>
          <w:ilvl w:val="0"/>
          <w:numId w:val="39"/>
        </w:numPr>
        <w:spacing w:after="0"/>
        <w:ind w:left="720"/>
        <w:rPr>
          <w:noProof w:val="0"/>
          <w:lang w:eastAsia="zh-CN"/>
        </w:rPr>
      </w:pPr>
      <w:r w:rsidRPr="00062B4C">
        <w:rPr>
          <w:noProof w:val="0"/>
          <w:lang w:eastAsia="zh-CN"/>
        </w:rPr>
        <w:t xml:space="preserve">The NWDAF sends to the consumer NF a notification message including analytics on abnormal </w:t>
      </w:r>
      <w:r w:rsidR="00402A44" w:rsidRPr="00062B4C">
        <w:rPr>
          <w:noProof w:val="0"/>
          <w:lang w:eastAsia="zh-CN"/>
        </w:rPr>
        <w:t xml:space="preserve">network </w:t>
      </w:r>
      <w:r w:rsidRPr="00062B4C">
        <w:rPr>
          <w:noProof w:val="0"/>
          <w:lang w:eastAsia="zh-CN"/>
        </w:rPr>
        <w:t>behaviours.</w:t>
      </w:r>
    </w:p>
    <w:p w14:paraId="7AD4DC48" w14:textId="6DF581A1" w:rsidR="00A522CE" w:rsidRPr="00062B4C" w:rsidRDefault="00A522CE" w:rsidP="0045139F">
      <w:pPr>
        <w:pStyle w:val="ListParagraph"/>
        <w:numPr>
          <w:ilvl w:val="0"/>
          <w:numId w:val="39"/>
        </w:numPr>
        <w:spacing w:after="0"/>
        <w:ind w:left="720"/>
        <w:rPr>
          <w:noProof w:val="0"/>
          <w:lang w:eastAsia="zh-CN"/>
        </w:rPr>
      </w:pPr>
      <w:r w:rsidRPr="00062B4C">
        <w:rPr>
          <w:noProof w:val="0"/>
          <w:lang w:eastAsia="zh-CN"/>
        </w:rPr>
        <w:t>The consumer NF determines the</w:t>
      </w:r>
      <w:r w:rsidR="00402A44" w:rsidRPr="00062B4C">
        <w:rPr>
          <w:noProof w:val="0"/>
          <w:lang w:eastAsia="zh-CN"/>
        </w:rPr>
        <w:t xml:space="preserve"> network</w:t>
      </w:r>
      <w:r w:rsidRPr="00062B4C">
        <w:rPr>
          <w:noProof w:val="0"/>
          <w:lang w:eastAsia="zh-CN"/>
        </w:rPr>
        <w:t xml:space="preserve"> anomaly </w:t>
      </w:r>
      <w:r w:rsidR="00402A44" w:rsidRPr="00062B4C">
        <w:rPr>
          <w:noProof w:val="0"/>
          <w:lang w:eastAsia="zh-CN"/>
        </w:rPr>
        <w:t xml:space="preserve">associated to </w:t>
      </w:r>
      <w:r w:rsidRPr="00062B4C">
        <w:rPr>
          <w:noProof w:val="0"/>
          <w:lang w:eastAsia="zh-CN"/>
        </w:rPr>
        <w:t xml:space="preserve">the target NF based on the received analytics information. </w:t>
      </w:r>
    </w:p>
    <w:p w14:paraId="4B7F0E8E" w14:textId="77777777" w:rsidR="002330DB" w:rsidRPr="00062B4C" w:rsidRDefault="00A522CE" w:rsidP="00A825B5">
      <w:pPr>
        <w:pStyle w:val="ListParagraph"/>
        <w:numPr>
          <w:ilvl w:val="0"/>
          <w:numId w:val="39"/>
        </w:numPr>
        <w:spacing w:after="0"/>
        <w:ind w:left="720"/>
        <w:rPr>
          <w:noProof w:val="0"/>
          <w:lang w:eastAsia="zh-CN"/>
        </w:rPr>
      </w:pPr>
      <w:r w:rsidRPr="00062B4C">
        <w:rPr>
          <w:noProof w:val="0"/>
          <w:lang w:eastAsia="zh-CN"/>
        </w:rPr>
        <w:t xml:space="preserve">If anomaly is detected or predicted, the consumer NF can </w:t>
      </w:r>
      <w:r w:rsidR="0045139F" w:rsidRPr="00062B4C">
        <w:rPr>
          <w:noProof w:val="0"/>
          <w:lang w:eastAsia="zh-CN"/>
        </w:rPr>
        <w:t xml:space="preserve">request transfer of subscriptions, </w:t>
      </w:r>
      <w:r w:rsidRPr="00062B4C">
        <w:rPr>
          <w:noProof w:val="0"/>
          <w:lang w:eastAsia="zh-CN"/>
        </w:rPr>
        <w:t>unsubscribe from the target NF instance(s) and</w:t>
      </w:r>
      <w:r w:rsidR="0045139F" w:rsidRPr="00062B4C">
        <w:rPr>
          <w:noProof w:val="0"/>
          <w:lang w:eastAsia="zh-CN"/>
        </w:rPr>
        <w:t>/or</w:t>
      </w:r>
      <w:r w:rsidRPr="00062B4C">
        <w:rPr>
          <w:noProof w:val="0"/>
          <w:lang w:eastAsia="zh-CN"/>
        </w:rPr>
        <w:t xml:space="preserve"> reselect another NF instance(s) for subsequent operations</w:t>
      </w:r>
      <w:r w:rsidR="002330DB" w:rsidRPr="00062B4C">
        <w:rPr>
          <w:noProof w:val="0"/>
          <w:lang w:eastAsia="zh-CN"/>
        </w:rPr>
        <w:t>, to prevent or mitigate the corresponding anomaly, e.g. based on the risk level of network abnormal behaviour, network abnormal behaviour type, NF resource capacity remaining.</w:t>
      </w:r>
    </w:p>
    <w:p w14:paraId="619B59BA" w14:textId="77777777" w:rsidR="00407B2A" w:rsidRPr="00062B4C" w:rsidRDefault="002330DB" w:rsidP="00A825B5">
      <w:pPr>
        <w:pStyle w:val="ListParagraph"/>
        <w:spacing w:after="0"/>
        <w:rPr>
          <w:noProof w:val="0"/>
          <w:lang w:eastAsia="zh-CN"/>
        </w:rPr>
      </w:pPr>
      <w:r w:rsidRPr="00062B4C">
        <w:rPr>
          <w:noProof w:val="0"/>
          <w:lang w:eastAsia="zh-CN"/>
        </w:rPr>
        <w:t xml:space="preserve">For example, if the consumer NF determines that the predicted or detected signalling storm is resulted from the excessive amount of UE registration, the consumer NF may interact with the affected AMF(s) </w:t>
      </w:r>
      <w:r w:rsidRPr="00062B4C">
        <w:rPr>
          <w:noProof w:val="0"/>
          <w:lang w:eastAsia="zh-CN"/>
        </w:rPr>
        <w:lastRenderedPageBreak/>
        <w:t>to redirect the attempts from the existing or new UEs to other potential replacement AMFs with sufficient remaining resource for the time window, configure the optimised the back-off time to UEs to optimise the network and UE behaviours; and, therefore, prevent the signalling storm.</w:t>
      </w:r>
      <w:r w:rsidR="00407B2A" w:rsidRPr="00062B4C">
        <w:rPr>
          <w:noProof w:val="0"/>
          <w:lang w:eastAsia="zh-CN"/>
        </w:rPr>
        <w:t xml:space="preserve"> </w:t>
      </w:r>
      <w:r w:rsidRPr="00062B4C">
        <w:rPr>
          <w:noProof w:val="0"/>
          <w:lang w:eastAsia="zh-CN"/>
        </w:rPr>
        <w:t>The affected NFs and the replacement NFs may also interact with each other for a smooth service transition, e.g. by transferring service, NF or UE context, buffered data, etc.</w:t>
      </w:r>
    </w:p>
    <w:p w14:paraId="5313A559" w14:textId="3411960D" w:rsidR="00A522CE" w:rsidRPr="00062B4C" w:rsidRDefault="00A522CE" w:rsidP="00A825B5">
      <w:pPr>
        <w:pStyle w:val="ListParagraph"/>
        <w:spacing w:after="0"/>
        <w:rPr>
          <w:noProof w:val="0"/>
          <w:lang w:eastAsia="zh-CN"/>
        </w:rPr>
      </w:pPr>
      <w:r w:rsidRPr="00062B4C">
        <w:rPr>
          <w:noProof w:val="0"/>
          <w:lang w:eastAsia="zh-CN"/>
        </w:rPr>
        <w:t>If NRF is the consumer NF, it can send deregistration message to the target NF instance(s)</w:t>
      </w:r>
      <w:r w:rsidR="000F79F7" w:rsidRPr="00062B4C">
        <w:rPr>
          <w:noProof w:val="0"/>
          <w:lang w:eastAsia="zh-CN"/>
        </w:rPr>
        <w:t xml:space="preserve"> to deprioritize the use of the target NF instance(s)</w:t>
      </w:r>
      <w:r w:rsidRPr="00062B4C">
        <w:rPr>
          <w:noProof w:val="0"/>
          <w:lang w:eastAsia="zh-CN"/>
        </w:rPr>
        <w:t xml:space="preserve"> and alarm related NF(s) that are using the services of the target NF instance(s).</w:t>
      </w:r>
    </w:p>
    <w:p w14:paraId="270112B2" w14:textId="11C7528B" w:rsidR="00407B2A" w:rsidRPr="00062B4C" w:rsidRDefault="00407B2A" w:rsidP="00407B2A">
      <w:pPr>
        <w:pStyle w:val="ListParagraph"/>
        <w:numPr>
          <w:ilvl w:val="0"/>
          <w:numId w:val="39"/>
        </w:numPr>
        <w:spacing w:after="0"/>
        <w:ind w:left="720"/>
        <w:rPr>
          <w:noProof w:val="0"/>
          <w:lang w:eastAsia="zh-CN"/>
        </w:rPr>
      </w:pPr>
      <w:r w:rsidRPr="00062B4C">
        <w:rPr>
          <w:noProof w:val="0"/>
          <w:lang w:eastAsia="zh-CN"/>
        </w:rPr>
        <w:t xml:space="preserve">[Conditional] After taking actions to prevent or mitigate the network abnormal behaviours, the consumer NF can repeat step 3 – 4 based on updated analytics from NWDAF, to (re-)evaluate whether the network abnormal behaviours are prevented or mitigated successfully. </w:t>
      </w:r>
    </w:p>
    <w:p w14:paraId="654A69CD" w14:textId="745B5829" w:rsidR="001A609E" w:rsidRPr="00062B4C" w:rsidRDefault="00407B2A" w:rsidP="00407B2A">
      <w:pPr>
        <w:pStyle w:val="ListParagraph"/>
        <w:numPr>
          <w:ilvl w:val="0"/>
          <w:numId w:val="39"/>
        </w:numPr>
        <w:spacing w:after="0"/>
        <w:ind w:left="720"/>
        <w:rPr>
          <w:noProof w:val="0"/>
          <w:lang w:eastAsia="zh-CN"/>
        </w:rPr>
      </w:pPr>
      <w:r w:rsidRPr="00062B4C">
        <w:rPr>
          <w:noProof w:val="0"/>
          <w:lang w:eastAsia="zh-CN"/>
        </w:rPr>
        <w:t>[Conditional] If the consumer NF determines that the network abnormal behaviours are not successfully prevented or mitigated, the consumer NF may decide to repeat step 5 to resolve the (potential) network abnormal behaviours until the abnormal behaviours are successfully prevented or mitigated.</w:t>
      </w:r>
    </w:p>
    <w:p w14:paraId="6096B070" w14:textId="77777777" w:rsidR="001A609E" w:rsidRPr="00062B4C" w:rsidRDefault="001A609E" w:rsidP="00365518">
      <w:pPr>
        <w:pStyle w:val="ListParagraph"/>
        <w:spacing w:after="0"/>
        <w:rPr>
          <w:noProof w:val="0"/>
          <w:lang w:eastAsia="zh-CN"/>
        </w:rPr>
      </w:pPr>
    </w:p>
    <w:p w14:paraId="542ABDDF" w14:textId="77777777" w:rsidR="00E86552" w:rsidRPr="00062B4C" w:rsidRDefault="00E86552" w:rsidP="00E86552">
      <w:pPr>
        <w:rPr>
          <w:lang w:eastAsia="zh-CN"/>
        </w:rPr>
      </w:pPr>
    </w:p>
    <w:p w14:paraId="611168AD" w14:textId="67C6E421" w:rsidR="00E86552" w:rsidRPr="00062B4C" w:rsidRDefault="00E86552" w:rsidP="00E86552">
      <w:pPr>
        <w:pStyle w:val="Heading3"/>
        <w:rPr>
          <w:lang w:eastAsia="zh-CN"/>
        </w:rPr>
      </w:pPr>
      <w:r w:rsidRPr="00062B4C">
        <w:rPr>
          <w:lang w:eastAsia="zh-CN"/>
        </w:rPr>
        <w:t>6.X.3</w:t>
      </w:r>
      <w:r w:rsidRPr="00062B4C">
        <w:rPr>
          <w:lang w:eastAsia="zh-CN"/>
        </w:rPr>
        <w:tab/>
      </w:r>
      <w:bookmarkEnd w:id="44"/>
      <w:bookmarkEnd w:id="45"/>
      <w:bookmarkEnd w:id="46"/>
      <w:r w:rsidRPr="00062B4C">
        <w:t>Impacts on services, entities and interfaces</w:t>
      </w:r>
      <w:bookmarkEnd w:id="47"/>
      <w:bookmarkEnd w:id="48"/>
      <w:bookmarkEnd w:id="49"/>
    </w:p>
    <w:p w14:paraId="18BBA2C4" w14:textId="77777777" w:rsidR="008A6C3F" w:rsidRPr="00062B4C" w:rsidRDefault="008A6C3F" w:rsidP="008A6C3F">
      <w:pPr>
        <w:rPr>
          <w:lang w:eastAsia="ko-KR"/>
        </w:rPr>
      </w:pPr>
      <w:r w:rsidRPr="00062B4C">
        <w:rPr>
          <w:lang w:eastAsia="ko-KR"/>
        </w:rPr>
        <w:t xml:space="preserve">NWDAF: </w:t>
      </w:r>
    </w:p>
    <w:p w14:paraId="7160027B" w14:textId="79F097C0" w:rsidR="008A6C3F" w:rsidRPr="00062B4C" w:rsidRDefault="008A6C3F" w:rsidP="008A6C3F">
      <w:pPr>
        <w:numPr>
          <w:ilvl w:val="0"/>
          <w:numId w:val="20"/>
        </w:numPr>
        <w:rPr>
          <w:lang w:eastAsia="ko-KR"/>
        </w:rPr>
      </w:pPr>
      <w:r w:rsidRPr="00062B4C">
        <w:rPr>
          <w:lang w:eastAsia="ko-KR"/>
        </w:rPr>
        <w:t xml:space="preserve">Collect new inputs to generate assistance information for network abnormal behaviour prediction, detection, prevention and mitigation.  </w:t>
      </w:r>
    </w:p>
    <w:p w14:paraId="72C11568" w14:textId="06C3E62B" w:rsidR="008A6C3F" w:rsidRPr="00062B4C" w:rsidRDefault="008A6C3F" w:rsidP="008A6C3F">
      <w:pPr>
        <w:numPr>
          <w:ilvl w:val="0"/>
          <w:numId w:val="20"/>
        </w:numPr>
        <w:rPr>
          <w:lang w:eastAsia="ko-KR"/>
        </w:rPr>
      </w:pPr>
      <w:r w:rsidRPr="00062B4C">
        <w:rPr>
          <w:lang w:eastAsia="ko-KR"/>
        </w:rPr>
        <w:t xml:space="preserve">Generate new outputs to assist with network abnormal behaviour prediction, detection, prevention and mitigation. </w:t>
      </w:r>
    </w:p>
    <w:p w14:paraId="01BE35C1" w14:textId="44FB2B83" w:rsidR="008A6C3F" w:rsidRPr="00062B4C" w:rsidRDefault="008A6C3F" w:rsidP="008A6C3F">
      <w:pPr>
        <w:numPr>
          <w:ilvl w:val="0"/>
          <w:numId w:val="20"/>
        </w:numPr>
        <w:rPr>
          <w:lang w:eastAsia="ko-KR"/>
        </w:rPr>
      </w:pPr>
      <w:r w:rsidRPr="00062B4C">
        <w:rPr>
          <w:lang w:eastAsia="ko-KR"/>
        </w:rPr>
        <w:t xml:space="preserve">Expose the new output analytics to consumers. </w:t>
      </w:r>
    </w:p>
    <w:p w14:paraId="7920D5DF" w14:textId="2DBC117A" w:rsidR="008A6C3F" w:rsidRPr="00062B4C" w:rsidRDefault="008A6C3F" w:rsidP="008A6C3F">
      <w:pPr>
        <w:rPr>
          <w:lang w:eastAsia="ko-KR"/>
        </w:rPr>
      </w:pPr>
      <w:r w:rsidRPr="00062B4C">
        <w:rPr>
          <w:lang w:eastAsia="ko-KR"/>
        </w:rPr>
        <w:t>5GC NF</w:t>
      </w:r>
      <w:r w:rsidR="00B713A0" w:rsidRPr="00062B4C">
        <w:rPr>
          <w:lang w:eastAsia="ko-KR"/>
        </w:rPr>
        <w:t xml:space="preserve"> with network abnormal behaviour prediction, detection, prevention and mitigation functionality</w:t>
      </w:r>
      <w:r w:rsidR="00A70BF0" w:rsidRPr="00062B4C">
        <w:rPr>
          <w:lang w:eastAsia="ko-KR"/>
        </w:rPr>
        <w:t xml:space="preserve"> (e.g. new 5GC NF, NWDAF, NEF, etc.)</w:t>
      </w:r>
      <w:r w:rsidRPr="00062B4C">
        <w:rPr>
          <w:lang w:eastAsia="ko-KR"/>
        </w:rPr>
        <w:t xml:space="preserve">: </w:t>
      </w:r>
    </w:p>
    <w:p w14:paraId="411914AE" w14:textId="1E9A37E3" w:rsidR="008A6C3F" w:rsidRPr="00062B4C" w:rsidRDefault="007A497E" w:rsidP="007A497E">
      <w:pPr>
        <w:numPr>
          <w:ilvl w:val="0"/>
          <w:numId w:val="20"/>
        </w:numPr>
        <w:rPr>
          <w:lang w:eastAsia="ko-KR"/>
        </w:rPr>
      </w:pPr>
      <w:r w:rsidRPr="00062B4C">
        <w:rPr>
          <w:lang w:eastAsia="ko-KR"/>
        </w:rPr>
        <w:t>Subscribes</w:t>
      </w:r>
      <w:r w:rsidR="008A6C3F" w:rsidRPr="00062B4C">
        <w:rPr>
          <w:lang w:eastAsia="ko-KR"/>
        </w:rPr>
        <w:t xml:space="preserve"> to or request analytics related to network abnormal behaviour</w:t>
      </w:r>
      <w:r w:rsidRPr="00062B4C">
        <w:rPr>
          <w:lang w:eastAsia="ko-KR"/>
        </w:rPr>
        <w:t xml:space="preserve"> prediction, detection, preven</w:t>
      </w:r>
      <w:r w:rsidR="008A6C3F" w:rsidRPr="00062B4C">
        <w:rPr>
          <w:lang w:eastAsia="ko-KR"/>
        </w:rPr>
        <w:t xml:space="preserve">tion and mitigation.  </w:t>
      </w:r>
    </w:p>
    <w:p w14:paraId="5EA62B5D" w14:textId="6ABCFB6F" w:rsidR="00B713A0" w:rsidRPr="00062B4C" w:rsidRDefault="00B713A0" w:rsidP="00B713A0">
      <w:pPr>
        <w:numPr>
          <w:ilvl w:val="0"/>
          <w:numId w:val="20"/>
        </w:numPr>
        <w:rPr>
          <w:lang w:eastAsia="ko-KR"/>
        </w:rPr>
      </w:pPr>
      <w:r w:rsidRPr="00062B4C">
        <w:rPr>
          <w:lang w:eastAsia="ko-KR"/>
        </w:rPr>
        <w:t>Decision making on network abnormal behaviour prediction, detection.</w:t>
      </w:r>
    </w:p>
    <w:p w14:paraId="394F63EA" w14:textId="545680D6" w:rsidR="00B713A0" w:rsidRPr="00062B4C" w:rsidRDefault="00B713A0" w:rsidP="00B713A0">
      <w:pPr>
        <w:numPr>
          <w:ilvl w:val="0"/>
          <w:numId w:val="20"/>
        </w:numPr>
        <w:rPr>
          <w:lang w:eastAsia="ko-KR"/>
        </w:rPr>
      </w:pPr>
      <w:r w:rsidRPr="00062B4C">
        <w:rPr>
          <w:lang w:eastAsia="ko-KR"/>
        </w:rPr>
        <w:t xml:space="preserve">Decision making on the actions to prevent and mitigate the predicted or detected network abnormal behaviours. </w:t>
      </w:r>
    </w:p>
    <w:p w14:paraId="57E6880C" w14:textId="77777777" w:rsidR="00B713A0" w:rsidRPr="00062B4C" w:rsidRDefault="00B713A0" w:rsidP="00B713A0">
      <w:pPr>
        <w:numPr>
          <w:ilvl w:val="0"/>
          <w:numId w:val="20"/>
        </w:numPr>
        <w:rPr>
          <w:lang w:eastAsia="ko-KR"/>
        </w:rPr>
      </w:pPr>
      <w:r w:rsidRPr="00062B4C">
        <w:rPr>
          <w:lang w:eastAsia="ko-KR"/>
        </w:rPr>
        <w:t xml:space="preserve">Interact with other NFs to prevent and mitigate the predicted or detected network abnormal behaviours. </w:t>
      </w:r>
    </w:p>
    <w:p w14:paraId="15996331" w14:textId="37262405" w:rsidR="00B713A0" w:rsidRPr="00062B4C" w:rsidRDefault="00B713A0" w:rsidP="00B713A0">
      <w:pPr>
        <w:rPr>
          <w:lang w:eastAsia="ko-KR"/>
        </w:rPr>
      </w:pPr>
      <w:r w:rsidRPr="00062B4C">
        <w:rPr>
          <w:lang w:eastAsia="ko-KR"/>
        </w:rPr>
        <w:t>5GC NFs:</w:t>
      </w:r>
    </w:p>
    <w:p w14:paraId="310A04C8" w14:textId="681B102E" w:rsidR="005C765C" w:rsidRPr="00062B4C" w:rsidRDefault="00B713A0" w:rsidP="00B713A0">
      <w:pPr>
        <w:numPr>
          <w:ilvl w:val="0"/>
          <w:numId w:val="20"/>
        </w:numPr>
        <w:rPr>
          <w:lang w:eastAsia="ko-KR"/>
        </w:rPr>
      </w:pPr>
      <w:r w:rsidRPr="00062B4C">
        <w:rPr>
          <w:lang w:eastAsia="ko-KR"/>
        </w:rPr>
        <w:t xml:space="preserve">Take actions to prevent and mitigate the predicted or detected network abnormal behaviours based on the request or indication from the 5GC NF with network abnormal behaviour prediction, detection, </w:t>
      </w:r>
      <w:r w:rsidR="00340A05" w:rsidRPr="00062B4C">
        <w:rPr>
          <w:lang w:eastAsia="ko-KR"/>
        </w:rPr>
        <w:t>and prevention</w:t>
      </w:r>
      <w:r w:rsidRPr="00062B4C">
        <w:rPr>
          <w:lang w:eastAsia="ko-KR"/>
        </w:rPr>
        <w:t xml:space="preserve"> and mitigation functionality.</w:t>
      </w:r>
    </w:p>
    <w:p w14:paraId="3BAEA6C3" w14:textId="77777777" w:rsidR="008B390D" w:rsidRPr="00062B4C" w:rsidRDefault="008B390D" w:rsidP="00A825B5">
      <w:pPr>
        <w:rPr>
          <w:rFonts w:eastAsia="Gulim"/>
          <w:lang w:eastAsia="ko-KR"/>
        </w:rPr>
      </w:pPr>
      <w:r w:rsidRPr="00062B4C">
        <w:rPr>
          <w:rFonts w:eastAsia="Gulim"/>
          <w:lang w:eastAsia="ko-KR"/>
        </w:rPr>
        <w:t>NRF</w:t>
      </w:r>
    </w:p>
    <w:p w14:paraId="36406A92" w14:textId="5D1F7693" w:rsidR="008B390D" w:rsidRPr="00062B4C" w:rsidRDefault="008B390D" w:rsidP="008B390D">
      <w:pPr>
        <w:pStyle w:val="ListParagraph"/>
        <w:numPr>
          <w:ilvl w:val="0"/>
          <w:numId w:val="20"/>
        </w:numPr>
        <w:rPr>
          <w:rFonts w:eastAsia="Gulim"/>
          <w:noProof w:val="0"/>
          <w:lang w:eastAsia="ko-KR"/>
        </w:rPr>
      </w:pPr>
      <w:r w:rsidRPr="00062B4C">
        <w:rPr>
          <w:rFonts w:eastAsia="Gulim"/>
          <w:noProof w:val="0"/>
          <w:lang w:eastAsia="ko-KR"/>
        </w:rPr>
        <w:t>Support management of NF profiles based on NWDAF-assisted anomaly information.</w:t>
      </w:r>
    </w:p>
    <w:p w14:paraId="71489D15" w14:textId="77777777" w:rsidR="008B390D" w:rsidRPr="00062B4C" w:rsidRDefault="008B390D" w:rsidP="00A825B5">
      <w:pPr>
        <w:rPr>
          <w:lang w:eastAsia="ko-KR"/>
        </w:rPr>
      </w:pPr>
    </w:p>
    <w:p w14:paraId="037BDE4E" w14:textId="77777777" w:rsidR="00B713A0" w:rsidRPr="00062B4C" w:rsidRDefault="00B713A0" w:rsidP="005C765C">
      <w:pPr>
        <w:rPr>
          <w:lang w:eastAsia="ko-KR"/>
        </w:rPr>
      </w:pPr>
    </w:p>
    <w:p w14:paraId="621708E2" w14:textId="77777777" w:rsidR="005C765C" w:rsidRPr="00062B4C" w:rsidRDefault="005C765C" w:rsidP="005C765C">
      <w:pPr>
        <w:rPr>
          <w:lang w:eastAsia="ko-KR"/>
        </w:rPr>
      </w:pPr>
    </w:p>
    <w:p w14:paraId="2E46C443" w14:textId="77777777" w:rsidR="005C765C" w:rsidRPr="00062B4C" w:rsidRDefault="005C765C" w:rsidP="005C765C">
      <w:pPr>
        <w:rPr>
          <w:lang w:eastAsia="ko-KR"/>
        </w:rPr>
      </w:pPr>
    </w:p>
    <w:p w14:paraId="632A1CA0" w14:textId="218CB69F" w:rsidR="00FC0E7F" w:rsidRPr="00062B4C" w:rsidRDefault="00FC0E7F" w:rsidP="0089214A">
      <w:pPr>
        <w:ind w:right="-99"/>
        <w:jc w:val="center"/>
        <w:rPr>
          <w:b/>
          <w:color w:val="FF0000"/>
          <w:sz w:val="28"/>
          <w:szCs w:val="36"/>
          <w:lang w:eastAsia="ko-KR"/>
        </w:rPr>
      </w:pPr>
      <w:r w:rsidRPr="00062B4C">
        <w:rPr>
          <w:b/>
          <w:color w:val="FF0000"/>
          <w:sz w:val="28"/>
          <w:szCs w:val="36"/>
          <w:lang w:eastAsia="ko-KR"/>
        </w:rPr>
        <w:t>*** End of the change ***</w:t>
      </w:r>
    </w:p>
    <w:bookmarkEnd w:id="0"/>
    <w:p w14:paraId="619908F4" w14:textId="77777777" w:rsidR="00FC0E7F" w:rsidRPr="00062B4C" w:rsidRDefault="00FC0E7F" w:rsidP="005E39F7">
      <w:pPr>
        <w:rPr>
          <w:color w:val="auto"/>
          <w:lang w:eastAsia="ko-KR"/>
        </w:rPr>
      </w:pPr>
    </w:p>
    <w:sectPr w:rsidR="00FC0E7F" w:rsidRPr="00062B4C">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E376EF" w14:textId="77777777" w:rsidR="006A502F" w:rsidRDefault="006A502F">
      <w:r>
        <w:separator/>
      </w:r>
    </w:p>
    <w:p w14:paraId="5C566C44" w14:textId="77777777" w:rsidR="006A502F" w:rsidRDefault="006A502F"/>
  </w:endnote>
  <w:endnote w:type="continuationSeparator" w:id="0">
    <w:p w14:paraId="3F4297CA" w14:textId="77777777" w:rsidR="006A502F" w:rsidRDefault="006A502F">
      <w:r>
        <w:continuationSeparator/>
      </w:r>
    </w:p>
    <w:p w14:paraId="78C5FA38" w14:textId="77777777" w:rsidR="006A502F" w:rsidRDefault="006A50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tka Text">
    <w:panose1 w:val="02000505000000020004"/>
    <w:charset w:val="00"/>
    <w:family w:val="auto"/>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Malgun Gothic Semilight"/>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60B9" w14:textId="77777777" w:rsidR="006059B0" w:rsidRDefault="006059B0">
    <w:pPr>
      <w:framePr w:w="646" w:h="244" w:hRule="exact" w:wrap="around" w:vAnchor="text" w:hAnchor="margin" w:y="-5"/>
      <w:rPr>
        <w:rFonts w:ascii="Arial" w:hAnsi="Arial" w:cs="Arial"/>
        <w:b/>
        <w:bCs/>
        <w:i/>
        <w:iCs/>
        <w:sz w:val="18"/>
      </w:rPr>
    </w:pPr>
    <w:r>
      <w:rPr>
        <w:rFonts w:ascii="Arial" w:hAnsi="Arial" w:cs="Arial"/>
        <w:b/>
        <w:bCs/>
        <w:i/>
        <w:iCs/>
        <w:sz w:val="18"/>
      </w:rPr>
      <w:t>3GPP</w:t>
    </w:r>
  </w:p>
  <w:p w14:paraId="4AB84EEE" w14:textId="77777777" w:rsidR="006059B0" w:rsidRDefault="006059B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B8E35E" w14:textId="77777777" w:rsidR="006059B0" w:rsidRDefault="006059B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877DDF" w14:textId="77777777" w:rsidR="006A502F" w:rsidRDefault="006A502F">
      <w:r>
        <w:separator/>
      </w:r>
    </w:p>
    <w:p w14:paraId="0FF4B293" w14:textId="77777777" w:rsidR="006A502F" w:rsidRDefault="006A502F"/>
  </w:footnote>
  <w:footnote w:type="continuationSeparator" w:id="0">
    <w:p w14:paraId="1C450E27" w14:textId="77777777" w:rsidR="006A502F" w:rsidRDefault="006A502F">
      <w:r>
        <w:continuationSeparator/>
      </w:r>
    </w:p>
    <w:p w14:paraId="203CADA2" w14:textId="77777777" w:rsidR="006A502F" w:rsidRDefault="006A502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C748" w14:textId="77777777" w:rsidR="006059B0" w:rsidRDefault="006059B0"/>
  <w:p w14:paraId="6C1A09D1" w14:textId="77777777" w:rsidR="006059B0" w:rsidRDefault="006059B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F6AE4" w14:textId="77777777" w:rsidR="006059B0" w:rsidRPr="00D04754" w:rsidRDefault="006059B0">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309490EF" w14:textId="45755B05" w:rsidR="006059B0" w:rsidRPr="00D04754" w:rsidRDefault="006059B0">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AC1EB6">
      <w:rPr>
        <w:rFonts w:ascii="Arial" w:hAnsi="Arial" w:cs="Arial"/>
        <w:b/>
        <w:bCs/>
        <w:noProof/>
        <w:sz w:val="18"/>
        <w:lang w:val="fr-FR"/>
      </w:rPr>
      <w:t>8</w:t>
    </w:r>
    <w:r>
      <w:rPr>
        <w:rFonts w:ascii="Arial" w:hAnsi="Arial" w:cs="Arial"/>
        <w:b/>
        <w:bCs/>
        <w:sz w:val="18"/>
      </w:rPr>
      <w:fldChar w:fldCharType="end"/>
    </w:r>
  </w:p>
  <w:p w14:paraId="4E88EE13" w14:textId="77777777" w:rsidR="006059B0" w:rsidRPr="00D04754" w:rsidRDefault="006059B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506942"/>
    <w:multiLevelType w:val="hybridMultilevel"/>
    <w:tmpl w:val="05BC76B0"/>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9A577D"/>
    <w:multiLevelType w:val="hybridMultilevel"/>
    <w:tmpl w:val="6D049320"/>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402437A"/>
    <w:multiLevelType w:val="hybridMultilevel"/>
    <w:tmpl w:val="4EFEB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4360A5D"/>
    <w:multiLevelType w:val="hybridMultilevel"/>
    <w:tmpl w:val="6A5E093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54F3B9B"/>
    <w:multiLevelType w:val="hybridMultilevel"/>
    <w:tmpl w:val="C18A77D8"/>
    <w:lvl w:ilvl="0" w:tplc="5C8E1096">
      <w:start w:val="6"/>
      <w:numFmt w:val="bullet"/>
      <w:lvlText w:val="-"/>
      <w:lvlJc w:val="left"/>
      <w:pPr>
        <w:ind w:left="927" w:hanging="360"/>
      </w:pPr>
      <w:rPr>
        <w:rFonts w:ascii="Times New Roman" w:eastAsia="DengXi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3D737C5"/>
    <w:multiLevelType w:val="hybridMultilevel"/>
    <w:tmpl w:val="8B0CBD4E"/>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9B1337"/>
    <w:multiLevelType w:val="hybridMultilevel"/>
    <w:tmpl w:val="8EB67DEA"/>
    <w:lvl w:ilvl="0" w:tplc="25DCD7D2">
      <w:numFmt w:val="decimal"/>
      <w:lvlText w:val="%1."/>
      <w:lvlJc w:val="left"/>
      <w:pPr>
        <w:ind w:left="3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287C6158"/>
    <w:multiLevelType w:val="hybridMultilevel"/>
    <w:tmpl w:val="EABCD11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21D4BB2"/>
    <w:multiLevelType w:val="hybridMultilevel"/>
    <w:tmpl w:val="6068E34E"/>
    <w:lvl w:ilvl="0" w:tplc="556A2C88">
      <w:start w:val="16"/>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88E3B55"/>
    <w:multiLevelType w:val="hybridMultilevel"/>
    <w:tmpl w:val="E6D6640A"/>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8FA75B9"/>
    <w:multiLevelType w:val="hybridMultilevel"/>
    <w:tmpl w:val="0AE688C2"/>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A8523CC"/>
    <w:multiLevelType w:val="hybridMultilevel"/>
    <w:tmpl w:val="FB50B77E"/>
    <w:lvl w:ilvl="0" w:tplc="F9E6876C">
      <w:start w:val="1"/>
      <w:numFmt w:val="bullet"/>
      <w:lvlText w:val="-"/>
      <w:lvlJc w:val="left"/>
      <w:pPr>
        <w:ind w:left="360" w:hanging="360"/>
      </w:pPr>
      <w:rPr>
        <w:rFonts w:ascii="Verdana" w:hAnsi="Verdan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45E5969"/>
    <w:multiLevelType w:val="hybridMultilevel"/>
    <w:tmpl w:val="D2B6439C"/>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32" w15:restartNumberingAfterBreak="0">
    <w:nsid w:val="5D6E04F9"/>
    <w:multiLevelType w:val="hybridMultilevel"/>
    <w:tmpl w:val="DF928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D46313"/>
    <w:multiLevelType w:val="hybridMultilevel"/>
    <w:tmpl w:val="46AE0010"/>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B0415F"/>
    <w:multiLevelType w:val="hybridMultilevel"/>
    <w:tmpl w:val="2082A758"/>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7A3535"/>
    <w:multiLevelType w:val="hybridMultilevel"/>
    <w:tmpl w:val="3892912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31"/>
  </w:num>
  <w:num w:numId="3">
    <w:abstractNumId w:val="12"/>
  </w:num>
  <w:num w:numId="4">
    <w:abstractNumId w:val="3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6"/>
  </w:num>
  <w:num w:numId="16">
    <w:abstractNumId w:val="26"/>
  </w:num>
  <w:num w:numId="17">
    <w:abstractNumId w:val="10"/>
  </w:num>
  <w:num w:numId="18">
    <w:abstractNumId w:val="19"/>
  </w:num>
  <w:num w:numId="19">
    <w:abstractNumId w:val="33"/>
  </w:num>
  <w:num w:numId="20">
    <w:abstractNumId w:val="21"/>
  </w:num>
  <w:num w:numId="21">
    <w:abstractNumId w:val="22"/>
  </w:num>
  <w:num w:numId="22">
    <w:abstractNumId w:val="25"/>
  </w:num>
  <w:num w:numId="23">
    <w:abstractNumId w:val="11"/>
  </w:num>
  <w:num w:numId="24">
    <w:abstractNumId w:val="38"/>
  </w:num>
  <w:num w:numId="25">
    <w:abstractNumId w:val="13"/>
  </w:num>
  <w:num w:numId="26">
    <w:abstractNumId w:val="16"/>
  </w:num>
  <w:num w:numId="27">
    <w:abstractNumId w:val="30"/>
  </w:num>
  <w:num w:numId="28">
    <w:abstractNumId w:val="28"/>
  </w:num>
  <w:num w:numId="29">
    <w:abstractNumId w:val="27"/>
  </w:num>
  <w:num w:numId="30">
    <w:abstractNumId w:val="24"/>
  </w:num>
  <w:num w:numId="31">
    <w:abstractNumId w:val="34"/>
  </w:num>
  <w:num w:numId="32">
    <w:abstractNumId w:val="29"/>
  </w:num>
  <w:num w:numId="33">
    <w:abstractNumId w:val="14"/>
  </w:num>
  <w:num w:numId="34">
    <w:abstractNumId w:val="15"/>
  </w:num>
  <w:num w:numId="35">
    <w:abstractNumId w:val="35"/>
  </w:num>
  <w:num w:numId="36">
    <w:abstractNumId w:val="23"/>
  </w:num>
  <w:num w:numId="37">
    <w:abstractNumId w:val="32"/>
  </w:num>
  <w:num w:numId="38">
    <w:abstractNumId w:val="17"/>
  </w:num>
  <w:num w:numId="39">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2DF"/>
    <w:rsid w:val="00001683"/>
    <w:rsid w:val="000019C3"/>
    <w:rsid w:val="00001A46"/>
    <w:rsid w:val="00005260"/>
    <w:rsid w:val="0000552F"/>
    <w:rsid w:val="00005947"/>
    <w:rsid w:val="00005DD2"/>
    <w:rsid w:val="00006A3A"/>
    <w:rsid w:val="00006C3E"/>
    <w:rsid w:val="0000704E"/>
    <w:rsid w:val="000101F2"/>
    <w:rsid w:val="00010971"/>
    <w:rsid w:val="000109E4"/>
    <w:rsid w:val="00010E2D"/>
    <w:rsid w:val="00012C1C"/>
    <w:rsid w:val="00012CA7"/>
    <w:rsid w:val="00014023"/>
    <w:rsid w:val="00014637"/>
    <w:rsid w:val="0001497A"/>
    <w:rsid w:val="000162B6"/>
    <w:rsid w:val="00016882"/>
    <w:rsid w:val="00016E2A"/>
    <w:rsid w:val="00017181"/>
    <w:rsid w:val="0001799B"/>
    <w:rsid w:val="0002015D"/>
    <w:rsid w:val="000213C7"/>
    <w:rsid w:val="00021AA5"/>
    <w:rsid w:val="000222BA"/>
    <w:rsid w:val="0002328F"/>
    <w:rsid w:val="00023C9C"/>
    <w:rsid w:val="0002476F"/>
    <w:rsid w:val="00025BD2"/>
    <w:rsid w:val="00027B64"/>
    <w:rsid w:val="00030459"/>
    <w:rsid w:val="00030A86"/>
    <w:rsid w:val="00031E71"/>
    <w:rsid w:val="00032059"/>
    <w:rsid w:val="000335D1"/>
    <w:rsid w:val="00033A00"/>
    <w:rsid w:val="00034425"/>
    <w:rsid w:val="000344DB"/>
    <w:rsid w:val="00034D55"/>
    <w:rsid w:val="00035380"/>
    <w:rsid w:val="000356FD"/>
    <w:rsid w:val="00035C0C"/>
    <w:rsid w:val="00035E45"/>
    <w:rsid w:val="00036FA6"/>
    <w:rsid w:val="00037D1B"/>
    <w:rsid w:val="0004098D"/>
    <w:rsid w:val="00041F82"/>
    <w:rsid w:val="00042937"/>
    <w:rsid w:val="00044D6B"/>
    <w:rsid w:val="000452BB"/>
    <w:rsid w:val="000479C0"/>
    <w:rsid w:val="00047BE7"/>
    <w:rsid w:val="00047EF5"/>
    <w:rsid w:val="00050822"/>
    <w:rsid w:val="00050EFD"/>
    <w:rsid w:val="0005146A"/>
    <w:rsid w:val="000514F7"/>
    <w:rsid w:val="00051B8E"/>
    <w:rsid w:val="000532E8"/>
    <w:rsid w:val="00053C8E"/>
    <w:rsid w:val="0006043D"/>
    <w:rsid w:val="00060936"/>
    <w:rsid w:val="00060A90"/>
    <w:rsid w:val="00060CB1"/>
    <w:rsid w:val="00060F49"/>
    <w:rsid w:val="00061054"/>
    <w:rsid w:val="0006250D"/>
    <w:rsid w:val="00062B4C"/>
    <w:rsid w:val="00063826"/>
    <w:rsid w:val="0006446D"/>
    <w:rsid w:val="000646F0"/>
    <w:rsid w:val="000649D2"/>
    <w:rsid w:val="00064FE9"/>
    <w:rsid w:val="00065E90"/>
    <w:rsid w:val="000701CD"/>
    <w:rsid w:val="00071D84"/>
    <w:rsid w:val="00072F43"/>
    <w:rsid w:val="00073DED"/>
    <w:rsid w:val="000746D6"/>
    <w:rsid w:val="00074CE4"/>
    <w:rsid w:val="000766A7"/>
    <w:rsid w:val="00077B2C"/>
    <w:rsid w:val="00077D47"/>
    <w:rsid w:val="0008330D"/>
    <w:rsid w:val="00083B7A"/>
    <w:rsid w:val="000843CC"/>
    <w:rsid w:val="00085061"/>
    <w:rsid w:val="000850FC"/>
    <w:rsid w:val="00087B31"/>
    <w:rsid w:val="00087B7D"/>
    <w:rsid w:val="00091474"/>
    <w:rsid w:val="00091FAA"/>
    <w:rsid w:val="00092498"/>
    <w:rsid w:val="00092CB4"/>
    <w:rsid w:val="00093740"/>
    <w:rsid w:val="0009406F"/>
    <w:rsid w:val="00094B98"/>
    <w:rsid w:val="00095021"/>
    <w:rsid w:val="00096E9C"/>
    <w:rsid w:val="00097034"/>
    <w:rsid w:val="000973C5"/>
    <w:rsid w:val="000976F5"/>
    <w:rsid w:val="00097855"/>
    <w:rsid w:val="000A07F5"/>
    <w:rsid w:val="000A0A9C"/>
    <w:rsid w:val="000A18FA"/>
    <w:rsid w:val="000A1EAC"/>
    <w:rsid w:val="000A2C63"/>
    <w:rsid w:val="000A3400"/>
    <w:rsid w:val="000A35D8"/>
    <w:rsid w:val="000A397D"/>
    <w:rsid w:val="000A405C"/>
    <w:rsid w:val="000A4403"/>
    <w:rsid w:val="000A5001"/>
    <w:rsid w:val="000A5D15"/>
    <w:rsid w:val="000A620C"/>
    <w:rsid w:val="000A6468"/>
    <w:rsid w:val="000A776B"/>
    <w:rsid w:val="000A7887"/>
    <w:rsid w:val="000A7C8A"/>
    <w:rsid w:val="000B168D"/>
    <w:rsid w:val="000B1F09"/>
    <w:rsid w:val="000B3259"/>
    <w:rsid w:val="000B4493"/>
    <w:rsid w:val="000B46E5"/>
    <w:rsid w:val="000B4726"/>
    <w:rsid w:val="000B49EC"/>
    <w:rsid w:val="000B4E7F"/>
    <w:rsid w:val="000B4FBF"/>
    <w:rsid w:val="000B5409"/>
    <w:rsid w:val="000B5767"/>
    <w:rsid w:val="000B67FB"/>
    <w:rsid w:val="000B6CF7"/>
    <w:rsid w:val="000B7CE0"/>
    <w:rsid w:val="000C16DF"/>
    <w:rsid w:val="000C1FC6"/>
    <w:rsid w:val="000C2E37"/>
    <w:rsid w:val="000C31C7"/>
    <w:rsid w:val="000C3EA0"/>
    <w:rsid w:val="000C5181"/>
    <w:rsid w:val="000C5A47"/>
    <w:rsid w:val="000C688A"/>
    <w:rsid w:val="000C6AD5"/>
    <w:rsid w:val="000C7638"/>
    <w:rsid w:val="000C7F2C"/>
    <w:rsid w:val="000D0919"/>
    <w:rsid w:val="000D0DED"/>
    <w:rsid w:val="000D3714"/>
    <w:rsid w:val="000D39E0"/>
    <w:rsid w:val="000D4383"/>
    <w:rsid w:val="000D486F"/>
    <w:rsid w:val="000D6BDE"/>
    <w:rsid w:val="000D6FF7"/>
    <w:rsid w:val="000D707D"/>
    <w:rsid w:val="000D786A"/>
    <w:rsid w:val="000D7C89"/>
    <w:rsid w:val="000E02B3"/>
    <w:rsid w:val="000E13D0"/>
    <w:rsid w:val="000E188E"/>
    <w:rsid w:val="000E1E91"/>
    <w:rsid w:val="000E32F1"/>
    <w:rsid w:val="000E4922"/>
    <w:rsid w:val="000E54A4"/>
    <w:rsid w:val="000E5966"/>
    <w:rsid w:val="000E6748"/>
    <w:rsid w:val="000E6C00"/>
    <w:rsid w:val="000E7757"/>
    <w:rsid w:val="000F0802"/>
    <w:rsid w:val="000F1352"/>
    <w:rsid w:val="000F20D3"/>
    <w:rsid w:val="000F2891"/>
    <w:rsid w:val="000F34B3"/>
    <w:rsid w:val="000F39F7"/>
    <w:rsid w:val="000F3C19"/>
    <w:rsid w:val="000F3F78"/>
    <w:rsid w:val="000F4B88"/>
    <w:rsid w:val="000F531E"/>
    <w:rsid w:val="000F5997"/>
    <w:rsid w:val="000F61CC"/>
    <w:rsid w:val="000F6427"/>
    <w:rsid w:val="000F698F"/>
    <w:rsid w:val="000F748D"/>
    <w:rsid w:val="000F79F7"/>
    <w:rsid w:val="00100517"/>
    <w:rsid w:val="00101867"/>
    <w:rsid w:val="00102440"/>
    <w:rsid w:val="001058C9"/>
    <w:rsid w:val="0010708C"/>
    <w:rsid w:val="001103BE"/>
    <w:rsid w:val="001104F8"/>
    <w:rsid w:val="001123E4"/>
    <w:rsid w:val="00112C6D"/>
    <w:rsid w:val="00113206"/>
    <w:rsid w:val="00114742"/>
    <w:rsid w:val="00116799"/>
    <w:rsid w:val="001178B5"/>
    <w:rsid w:val="00121065"/>
    <w:rsid w:val="00121B18"/>
    <w:rsid w:val="00122874"/>
    <w:rsid w:val="001230D3"/>
    <w:rsid w:val="001233F9"/>
    <w:rsid w:val="0012397A"/>
    <w:rsid w:val="00123D50"/>
    <w:rsid w:val="00123ECA"/>
    <w:rsid w:val="001241AE"/>
    <w:rsid w:val="00124B99"/>
    <w:rsid w:val="00126056"/>
    <w:rsid w:val="00126D85"/>
    <w:rsid w:val="00127091"/>
    <w:rsid w:val="00127103"/>
    <w:rsid w:val="00127C13"/>
    <w:rsid w:val="001305CA"/>
    <w:rsid w:val="00130EA8"/>
    <w:rsid w:val="00131774"/>
    <w:rsid w:val="001334CE"/>
    <w:rsid w:val="001336EF"/>
    <w:rsid w:val="00134C3B"/>
    <w:rsid w:val="00135242"/>
    <w:rsid w:val="001354CA"/>
    <w:rsid w:val="001357A6"/>
    <w:rsid w:val="00135A80"/>
    <w:rsid w:val="00135CB5"/>
    <w:rsid w:val="0013660C"/>
    <w:rsid w:val="00136C20"/>
    <w:rsid w:val="00136CEB"/>
    <w:rsid w:val="0014063D"/>
    <w:rsid w:val="00140A26"/>
    <w:rsid w:val="0014147E"/>
    <w:rsid w:val="00141F08"/>
    <w:rsid w:val="00142949"/>
    <w:rsid w:val="00142A1E"/>
    <w:rsid w:val="00142DC9"/>
    <w:rsid w:val="00143127"/>
    <w:rsid w:val="001440A9"/>
    <w:rsid w:val="00144F46"/>
    <w:rsid w:val="0014509D"/>
    <w:rsid w:val="0014572B"/>
    <w:rsid w:val="00145C98"/>
    <w:rsid w:val="00145DA2"/>
    <w:rsid w:val="00146143"/>
    <w:rsid w:val="00146306"/>
    <w:rsid w:val="001463D9"/>
    <w:rsid w:val="00146573"/>
    <w:rsid w:val="0015069F"/>
    <w:rsid w:val="00150A17"/>
    <w:rsid w:val="00151FAD"/>
    <w:rsid w:val="001527BF"/>
    <w:rsid w:val="0015378C"/>
    <w:rsid w:val="00153B67"/>
    <w:rsid w:val="00154F87"/>
    <w:rsid w:val="00156A4B"/>
    <w:rsid w:val="00157C1C"/>
    <w:rsid w:val="001610AA"/>
    <w:rsid w:val="00161999"/>
    <w:rsid w:val="00162453"/>
    <w:rsid w:val="00162822"/>
    <w:rsid w:val="00164467"/>
    <w:rsid w:val="001664B1"/>
    <w:rsid w:val="00167087"/>
    <w:rsid w:val="00170B6E"/>
    <w:rsid w:val="00170C04"/>
    <w:rsid w:val="00171575"/>
    <w:rsid w:val="001723E7"/>
    <w:rsid w:val="001730E4"/>
    <w:rsid w:val="0017350A"/>
    <w:rsid w:val="001737FC"/>
    <w:rsid w:val="001738EE"/>
    <w:rsid w:val="00173CD5"/>
    <w:rsid w:val="00175511"/>
    <w:rsid w:val="001757C9"/>
    <w:rsid w:val="00176375"/>
    <w:rsid w:val="00176C65"/>
    <w:rsid w:val="001777F1"/>
    <w:rsid w:val="00180325"/>
    <w:rsid w:val="0018085E"/>
    <w:rsid w:val="00180F81"/>
    <w:rsid w:val="00181C97"/>
    <w:rsid w:val="00182C05"/>
    <w:rsid w:val="00183CFA"/>
    <w:rsid w:val="00183F43"/>
    <w:rsid w:val="00183FF4"/>
    <w:rsid w:val="0018419B"/>
    <w:rsid w:val="00184C73"/>
    <w:rsid w:val="00185DAD"/>
    <w:rsid w:val="00185EF2"/>
    <w:rsid w:val="001874BC"/>
    <w:rsid w:val="00190E5E"/>
    <w:rsid w:val="001927BE"/>
    <w:rsid w:val="00192CD6"/>
    <w:rsid w:val="001937A2"/>
    <w:rsid w:val="00193CB5"/>
    <w:rsid w:val="0019481C"/>
    <w:rsid w:val="00194C79"/>
    <w:rsid w:val="001954E5"/>
    <w:rsid w:val="001963C2"/>
    <w:rsid w:val="001966F7"/>
    <w:rsid w:val="0019736F"/>
    <w:rsid w:val="0019755C"/>
    <w:rsid w:val="00197A5A"/>
    <w:rsid w:val="001A01B3"/>
    <w:rsid w:val="001A0FB4"/>
    <w:rsid w:val="001A19D2"/>
    <w:rsid w:val="001A1C56"/>
    <w:rsid w:val="001A23A4"/>
    <w:rsid w:val="001A2D3E"/>
    <w:rsid w:val="001A2EFD"/>
    <w:rsid w:val="001A3B47"/>
    <w:rsid w:val="001A46AE"/>
    <w:rsid w:val="001A53C4"/>
    <w:rsid w:val="001A53FD"/>
    <w:rsid w:val="001A57E0"/>
    <w:rsid w:val="001A5FCA"/>
    <w:rsid w:val="001A609E"/>
    <w:rsid w:val="001A6ECF"/>
    <w:rsid w:val="001A743E"/>
    <w:rsid w:val="001B13F7"/>
    <w:rsid w:val="001B1686"/>
    <w:rsid w:val="001B270A"/>
    <w:rsid w:val="001B27DB"/>
    <w:rsid w:val="001B35D8"/>
    <w:rsid w:val="001B3914"/>
    <w:rsid w:val="001B3AD5"/>
    <w:rsid w:val="001B5297"/>
    <w:rsid w:val="001B6305"/>
    <w:rsid w:val="001B7CE9"/>
    <w:rsid w:val="001C0331"/>
    <w:rsid w:val="001C23B5"/>
    <w:rsid w:val="001C2589"/>
    <w:rsid w:val="001C2C24"/>
    <w:rsid w:val="001C30E1"/>
    <w:rsid w:val="001C31E1"/>
    <w:rsid w:val="001C3F12"/>
    <w:rsid w:val="001C532F"/>
    <w:rsid w:val="001C7ABB"/>
    <w:rsid w:val="001D1E8D"/>
    <w:rsid w:val="001D35FF"/>
    <w:rsid w:val="001D3609"/>
    <w:rsid w:val="001D432B"/>
    <w:rsid w:val="001D5495"/>
    <w:rsid w:val="001D6280"/>
    <w:rsid w:val="001D629E"/>
    <w:rsid w:val="001D6485"/>
    <w:rsid w:val="001D66FE"/>
    <w:rsid w:val="001D6836"/>
    <w:rsid w:val="001D6C9B"/>
    <w:rsid w:val="001D727F"/>
    <w:rsid w:val="001D762D"/>
    <w:rsid w:val="001E091E"/>
    <w:rsid w:val="001E4193"/>
    <w:rsid w:val="001E5006"/>
    <w:rsid w:val="001E5B3C"/>
    <w:rsid w:val="001E60AC"/>
    <w:rsid w:val="001E73F3"/>
    <w:rsid w:val="001F1CC4"/>
    <w:rsid w:val="001F375C"/>
    <w:rsid w:val="001F49ED"/>
    <w:rsid w:val="001F4BBD"/>
    <w:rsid w:val="001F564F"/>
    <w:rsid w:val="001F670C"/>
    <w:rsid w:val="001F6734"/>
    <w:rsid w:val="001F6A66"/>
    <w:rsid w:val="001F7A0A"/>
    <w:rsid w:val="001F7AF1"/>
    <w:rsid w:val="002027DA"/>
    <w:rsid w:val="00202FDC"/>
    <w:rsid w:val="00202FDF"/>
    <w:rsid w:val="00203806"/>
    <w:rsid w:val="0020443D"/>
    <w:rsid w:val="00204A80"/>
    <w:rsid w:val="00204E2C"/>
    <w:rsid w:val="00205478"/>
    <w:rsid w:val="00205661"/>
    <w:rsid w:val="0020616C"/>
    <w:rsid w:val="00210946"/>
    <w:rsid w:val="00210D85"/>
    <w:rsid w:val="00211565"/>
    <w:rsid w:val="002120BB"/>
    <w:rsid w:val="002139DA"/>
    <w:rsid w:val="00214B9B"/>
    <w:rsid w:val="00214C23"/>
    <w:rsid w:val="00215708"/>
    <w:rsid w:val="00215821"/>
    <w:rsid w:val="00216BE9"/>
    <w:rsid w:val="0021759D"/>
    <w:rsid w:val="00220115"/>
    <w:rsid w:val="002205D1"/>
    <w:rsid w:val="00220BD1"/>
    <w:rsid w:val="00221B2C"/>
    <w:rsid w:val="00221DEF"/>
    <w:rsid w:val="00223929"/>
    <w:rsid w:val="00223D6D"/>
    <w:rsid w:val="00224F73"/>
    <w:rsid w:val="00226633"/>
    <w:rsid w:val="002268FA"/>
    <w:rsid w:val="0022756F"/>
    <w:rsid w:val="00230830"/>
    <w:rsid w:val="002313FA"/>
    <w:rsid w:val="0023191A"/>
    <w:rsid w:val="00231ECC"/>
    <w:rsid w:val="00232241"/>
    <w:rsid w:val="00232CF7"/>
    <w:rsid w:val="002330DB"/>
    <w:rsid w:val="002333E3"/>
    <w:rsid w:val="00233A6D"/>
    <w:rsid w:val="00235463"/>
    <w:rsid w:val="0023698B"/>
    <w:rsid w:val="002373F6"/>
    <w:rsid w:val="00240D41"/>
    <w:rsid w:val="00240E91"/>
    <w:rsid w:val="002423C0"/>
    <w:rsid w:val="00242E98"/>
    <w:rsid w:val="00243FC2"/>
    <w:rsid w:val="00244622"/>
    <w:rsid w:val="0024502E"/>
    <w:rsid w:val="0024508D"/>
    <w:rsid w:val="00245C59"/>
    <w:rsid w:val="00245EDB"/>
    <w:rsid w:val="00246884"/>
    <w:rsid w:val="0024695D"/>
    <w:rsid w:val="00246C16"/>
    <w:rsid w:val="00246C35"/>
    <w:rsid w:val="00246D11"/>
    <w:rsid w:val="002477FA"/>
    <w:rsid w:val="00247833"/>
    <w:rsid w:val="002504E1"/>
    <w:rsid w:val="00250E26"/>
    <w:rsid w:val="002511B1"/>
    <w:rsid w:val="002517B6"/>
    <w:rsid w:val="002527A6"/>
    <w:rsid w:val="00252FBB"/>
    <w:rsid w:val="002543CA"/>
    <w:rsid w:val="002548AD"/>
    <w:rsid w:val="002548F6"/>
    <w:rsid w:val="002557C4"/>
    <w:rsid w:val="00255CFA"/>
    <w:rsid w:val="002571BE"/>
    <w:rsid w:val="00257617"/>
    <w:rsid w:val="00257BE2"/>
    <w:rsid w:val="0026033C"/>
    <w:rsid w:val="00260C6A"/>
    <w:rsid w:val="002614F8"/>
    <w:rsid w:val="0026157E"/>
    <w:rsid w:val="00262785"/>
    <w:rsid w:val="00263016"/>
    <w:rsid w:val="00263A44"/>
    <w:rsid w:val="002640D8"/>
    <w:rsid w:val="00264146"/>
    <w:rsid w:val="00264B09"/>
    <w:rsid w:val="0026552D"/>
    <w:rsid w:val="0026566F"/>
    <w:rsid w:val="0026747D"/>
    <w:rsid w:val="00267AE2"/>
    <w:rsid w:val="00270238"/>
    <w:rsid w:val="00270D9B"/>
    <w:rsid w:val="0027123F"/>
    <w:rsid w:val="0027180D"/>
    <w:rsid w:val="00271A1C"/>
    <w:rsid w:val="00272400"/>
    <w:rsid w:val="00272509"/>
    <w:rsid w:val="00272D84"/>
    <w:rsid w:val="00273861"/>
    <w:rsid w:val="00273F2E"/>
    <w:rsid w:val="0027470A"/>
    <w:rsid w:val="0027475E"/>
    <w:rsid w:val="002766F4"/>
    <w:rsid w:val="00276E87"/>
    <w:rsid w:val="0027722B"/>
    <w:rsid w:val="00277713"/>
    <w:rsid w:val="00277D36"/>
    <w:rsid w:val="0028053C"/>
    <w:rsid w:val="00281513"/>
    <w:rsid w:val="0028214A"/>
    <w:rsid w:val="00282966"/>
    <w:rsid w:val="00282DD4"/>
    <w:rsid w:val="00284121"/>
    <w:rsid w:val="00284336"/>
    <w:rsid w:val="002847BC"/>
    <w:rsid w:val="00286085"/>
    <w:rsid w:val="00286543"/>
    <w:rsid w:val="00286726"/>
    <w:rsid w:val="00286841"/>
    <w:rsid w:val="00286A80"/>
    <w:rsid w:val="00287EAD"/>
    <w:rsid w:val="00287EB2"/>
    <w:rsid w:val="00287EF5"/>
    <w:rsid w:val="00287F3B"/>
    <w:rsid w:val="00290A8A"/>
    <w:rsid w:val="00292331"/>
    <w:rsid w:val="00292958"/>
    <w:rsid w:val="00293118"/>
    <w:rsid w:val="00293273"/>
    <w:rsid w:val="002936BE"/>
    <w:rsid w:val="002937A3"/>
    <w:rsid w:val="002946C9"/>
    <w:rsid w:val="00295F2F"/>
    <w:rsid w:val="00296203"/>
    <w:rsid w:val="00297678"/>
    <w:rsid w:val="002A00CB"/>
    <w:rsid w:val="002A0580"/>
    <w:rsid w:val="002A1EA7"/>
    <w:rsid w:val="002A2666"/>
    <w:rsid w:val="002A5AF4"/>
    <w:rsid w:val="002A6323"/>
    <w:rsid w:val="002A6967"/>
    <w:rsid w:val="002A714C"/>
    <w:rsid w:val="002B0593"/>
    <w:rsid w:val="002B10BD"/>
    <w:rsid w:val="002B29C6"/>
    <w:rsid w:val="002B3E1B"/>
    <w:rsid w:val="002B478C"/>
    <w:rsid w:val="002B4B6C"/>
    <w:rsid w:val="002B5735"/>
    <w:rsid w:val="002B59B9"/>
    <w:rsid w:val="002B6540"/>
    <w:rsid w:val="002B6F5D"/>
    <w:rsid w:val="002B7FBF"/>
    <w:rsid w:val="002C0540"/>
    <w:rsid w:val="002C10FD"/>
    <w:rsid w:val="002C17DB"/>
    <w:rsid w:val="002C3163"/>
    <w:rsid w:val="002C46C3"/>
    <w:rsid w:val="002C5B4C"/>
    <w:rsid w:val="002C6841"/>
    <w:rsid w:val="002C7539"/>
    <w:rsid w:val="002D0297"/>
    <w:rsid w:val="002D11A5"/>
    <w:rsid w:val="002D2549"/>
    <w:rsid w:val="002D2A40"/>
    <w:rsid w:val="002D2AEB"/>
    <w:rsid w:val="002D5173"/>
    <w:rsid w:val="002D5283"/>
    <w:rsid w:val="002D546B"/>
    <w:rsid w:val="002D6387"/>
    <w:rsid w:val="002D76E9"/>
    <w:rsid w:val="002E0013"/>
    <w:rsid w:val="002E0255"/>
    <w:rsid w:val="002E13AF"/>
    <w:rsid w:val="002E17AF"/>
    <w:rsid w:val="002E3602"/>
    <w:rsid w:val="002E3716"/>
    <w:rsid w:val="002E3C1B"/>
    <w:rsid w:val="002E3FD9"/>
    <w:rsid w:val="002E4A35"/>
    <w:rsid w:val="002E52BC"/>
    <w:rsid w:val="002E5CD2"/>
    <w:rsid w:val="002E686B"/>
    <w:rsid w:val="002E6A42"/>
    <w:rsid w:val="002E6A5B"/>
    <w:rsid w:val="002E6FC2"/>
    <w:rsid w:val="002E7B34"/>
    <w:rsid w:val="002F0405"/>
    <w:rsid w:val="002F15C7"/>
    <w:rsid w:val="002F1E3E"/>
    <w:rsid w:val="002F4403"/>
    <w:rsid w:val="002F4438"/>
    <w:rsid w:val="0030044D"/>
    <w:rsid w:val="003010FA"/>
    <w:rsid w:val="00301CA7"/>
    <w:rsid w:val="00304E08"/>
    <w:rsid w:val="00305E15"/>
    <w:rsid w:val="00305E7E"/>
    <w:rsid w:val="00306621"/>
    <w:rsid w:val="00306C92"/>
    <w:rsid w:val="003072E2"/>
    <w:rsid w:val="00307547"/>
    <w:rsid w:val="0031085C"/>
    <w:rsid w:val="00311243"/>
    <w:rsid w:val="003112FC"/>
    <w:rsid w:val="0031293A"/>
    <w:rsid w:val="00314850"/>
    <w:rsid w:val="003153F3"/>
    <w:rsid w:val="0031675C"/>
    <w:rsid w:val="00316B7C"/>
    <w:rsid w:val="00317903"/>
    <w:rsid w:val="00320298"/>
    <w:rsid w:val="00320543"/>
    <w:rsid w:val="00320746"/>
    <w:rsid w:val="00320990"/>
    <w:rsid w:val="0032195B"/>
    <w:rsid w:val="00321BED"/>
    <w:rsid w:val="00321D73"/>
    <w:rsid w:val="00322D9A"/>
    <w:rsid w:val="00323097"/>
    <w:rsid w:val="00324A33"/>
    <w:rsid w:val="00324D13"/>
    <w:rsid w:val="003265BE"/>
    <w:rsid w:val="00326FED"/>
    <w:rsid w:val="003276B2"/>
    <w:rsid w:val="00327AE8"/>
    <w:rsid w:val="00330A12"/>
    <w:rsid w:val="00331BC7"/>
    <w:rsid w:val="00332433"/>
    <w:rsid w:val="00332461"/>
    <w:rsid w:val="003325D1"/>
    <w:rsid w:val="00332FBC"/>
    <w:rsid w:val="003334C5"/>
    <w:rsid w:val="00333AB7"/>
    <w:rsid w:val="00333CA1"/>
    <w:rsid w:val="003356A6"/>
    <w:rsid w:val="003358B1"/>
    <w:rsid w:val="0033654B"/>
    <w:rsid w:val="00336CB2"/>
    <w:rsid w:val="00336F35"/>
    <w:rsid w:val="00340195"/>
    <w:rsid w:val="00340797"/>
    <w:rsid w:val="00340A05"/>
    <w:rsid w:val="003412D7"/>
    <w:rsid w:val="00341930"/>
    <w:rsid w:val="00341AFD"/>
    <w:rsid w:val="00342E95"/>
    <w:rsid w:val="00343521"/>
    <w:rsid w:val="00343710"/>
    <w:rsid w:val="00343C6F"/>
    <w:rsid w:val="00343D45"/>
    <w:rsid w:val="003452C4"/>
    <w:rsid w:val="00345EAE"/>
    <w:rsid w:val="003461CF"/>
    <w:rsid w:val="003464CC"/>
    <w:rsid w:val="00346841"/>
    <w:rsid w:val="00347AF1"/>
    <w:rsid w:val="00350775"/>
    <w:rsid w:val="00350AB8"/>
    <w:rsid w:val="00350BC7"/>
    <w:rsid w:val="003516D9"/>
    <w:rsid w:val="00351849"/>
    <w:rsid w:val="00354324"/>
    <w:rsid w:val="00354E09"/>
    <w:rsid w:val="00354E78"/>
    <w:rsid w:val="003551F1"/>
    <w:rsid w:val="003553E9"/>
    <w:rsid w:val="00355624"/>
    <w:rsid w:val="003558CA"/>
    <w:rsid w:val="00356E21"/>
    <w:rsid w:val="0035734C"/>
    <w:rsid w:val="003600BE"/>
    <w:rsid w:val="00360CA8"/>
    <w:rsid w:val="00360D13"/>
    <w:rsid w:val="003611F7"/>
    <w:rsid w:val="003619DC"/>
    <w:rsid w:val="00361DB0"/>
    <w:rsid w:val="003621F9"/>
    <w:rsid w:val="0036308A"/>
    <w:rsid w:val="003652C5"/>
    <w:rsid w:val="00365518"/>
    <w:rsid w:val="003669AD"/>
    <w:rsid w:val="00366F45"/>
    <w:rsid w:val="003677E5"/>
    <w:rsid w:val="0036798A"/>
    <w:rsid w:val="003706E2"/>
    <w:rsid w:val="00370DAB"/>
    <w:rsid w:val="00371025"/>
    <w:rsid w:val="003728B2"/>
    <w:rsid w:val="00372D86"/>
    <w:rsid w:val="00373960"/>
    <w:rsid w:val="003749DF"/>
    <w:rsid w:val="00375F40"/>
    <w:rsid w:val="003779D9"/>
    <w:rsid w:val="00377AC1"/>
    <w:rsid w:val="00377B81"/>
    <w:rsid w:val="003805BA"/>
    <w:rsid w:val="003809D0"/>
    <w:rsid w:val="00381F86"/>
    <w:rsid w:val="00382B34"/>
    <w:rsid w:val="003835D0"/>
    <w:rsid w:val="00383B71"/>
    <w:rsid w:val="00384221"/>
    <w:rsid w:val="00386837"/>
    <w:rsid w:val="00387421"/>
    <w:rsid w:val="00387A71"/>
    <w:rsid w:val="00387FDA"/>
    <w:rsid w:val="0039068E"/>
    <w:rsid w:val="003921A8"/>
    <w:rsid w:val="00393690"/>
    <w:rsid w:val="0039387E"/>
    <w:rsid w:val="00393D0A"/>
    <w:rsid w:val="00394177"/>
    <w:rsid w:val="00394C69"/>
    <w:rsid w:val="00394D79"/>
    <w:rsid w:val="003953E3"/>
    <w:rsid w:val="00395928"/>
    <w:rsid w:val="00396D44"/>
    <w:rsid w:val="00397564"/>
    <w:rsid w:val="003A0BC7"/>
    <w:rsid w:val="003A2578"/>
    <w:rsid w:val="003A387F"/>
    <w:rsid w:val="003A38AF"/>
    <w:rsid w:val="003A3CCA"/>
    <w:rsid w:val="003A41FE"/>
    <w:rsid w:val="003A4B72"/>
    <w:rsid w:val="003A4FDD"/>
    <w:rsid w:val="003A699A"/>
    <w:rsid w:val="003A6D40"/>
    <w:rsid w:val="003A7517"/>
    <w:rsid w:val="003A7F6A"/>
    <w:rsid w:val="003A7FF4"/>
    <w:rsid w:val="003B0A57"/>
    <w:rsid w:val="003B17BF"/>
    <w:rsid w:val="003B1C91"/>
    <w:rsid w:val="003B1D91"/>
    <w:rsid w:val="003B2047"/>
    <w:rsid w:val="003B2327"/>
    <w:rsid w:val="003B2355"/>
    <w:rsid w:val="003B2D96"/>
    <w:rsid w:val="003B4DEB"/>
    <w:rsid w:val="003B5FD3"/>
    <w:rsid w:val="003B7B76"/>
    <w:rsid w:val="003C1990"/>
    <w:rsid w:val="003C2F64"/>
    <w:rsid w:val="003C30ED"/>
    <w:rsid w:val="003C3E6A"/>
    <w:rsid w:val="003C4119"/>
    <w:rsid w:val="003C4E42"/>
    <w:rsid w:val="003C5393"/>
    <w:rsid w:val="003C63D5"/>
    <w:rsid w:val="003C6493"/>
    <w:rsid w:val="003C6499"/>
    <w:rsid w:val="003C6838"/>
    <w:rsid w:val="003C6FF6"/>
    <w:rsid w:val="003C78D0"/>
    <w:rsid w:val="003D1A48"/>
    <w:rsid w:val="003D2C6C"/>
    <w:rsid w:val="003D2F24"/>
    <w:rsid w:val="003D32FA"/>
    <w:rsid w:val="003D3925"/>
    <w:rsid w:val="003D3BCA"/>
    <w:rsid w:val="003D4078"/>
    <w:rsid w:val="003D4D7C"/>
    <w:rsid w:val="003D5233"/>
    <w:rsid w:val="003D5309"/>
    <w:rsid w:val="003D5B5E"/>
    <w:rsid w:val="003D6151"/>
    <w:rsid w:val="003D6EC0"/>
    <w:rsid w:val="003D6EFA"/>
    <w:rsid w:val="003E03F4"/>
    <w:rsid w:val="003E0A0D"/>
    <w:rsid w:val="003E0BA4"/>
    <w:rsid w:val="003E0BE4"/>
    <w:rsid w:val="003E281E"/>
    <w:rsid w:val="003E2A5A"/>
    <w:rsid w:val="003E33B2"/>
    <w:rsid w:val="003E346D"/>
    <w:rsid w:val="003E41A9"/>
    <w:rsid w:val="003E4896"/>
    <w:rsid w:val="003E50A6"/>
    <w:rsid w:val="003E525E"/>
    <w:rsid w:val="003E5911"/>
    <w:rsid w:val="003E66C9"/>
    <w:rsid w:val="003E7264"/>
    <w:rsid w:val="003E7370"/>
    <w:rsid w:val="003E780C"/>
    <w:rsid w:val="003E7D84"/>
    <w:rsid w:val="003E7E71"/>
    <w:rsid w:val="003F0306"/>
    <w:rsid w:val="003F09EE"/>
    <w:rsid w:val="003F12D4"/>
    <w:rsid w:val="003F21D4"/>
    <w:rsid w:val="003F278E"/>
    <w:rsid w:val="003F307B"/>
    <w:rsid w:val="003F4A7C"/>
    <w:rsid w:val="003F4B6A"/>
    <w:rsid w:val="003F56E7"/>
    <w:rsid w:val="003F579B"/>
    <w:rsid w:val="003F63C5"/>
    <w:rsid w:val="003F6D6B"/>
    <w:rsid w:val="003F7D54"/>
    <w:rsid w:val="00400391"/>
    <w:rsid w:val="00402A44"/>
    <w:rsid w:val="0040369B"/>
    <w:rsid w:val="00403768"/>
    <w:rsid w:val="00403D84"/>
    <w:rsid w:val="00403F75"/>
    <w:rsid w:val="0040482C"/>
    <w:rsid w:val="00404A8F"/>
    <w:rsid w:val="00405ADA"/>
    <w:rsid w:val="00406959"/>
    <w:rsid w:val="004069E8"/>
    <w:rsid w:val="00407B2A"/>
    <w:rsid w:val="00410632"/>
    <w:rsid w:val="00410A15"/>
    <w:rsid w:val="00412326"/>
    <w:rsid w:val="0041307C"/>
    <w:rsid w:val="00414C8C"/>
    <w:rsid w:val="0041589B"/>
    <w:rsid w:val="00416B84"/>
    <w:rsid w:val="004175A3"/>
    <w:rsid w:val="00417969"/>
    <w:rsid w:val="00420A03"/>
    <w:rsid w:val="00420F1F"/>
    <w:rsid w:val="00421B28"/>
    <w:rsid w:val="004234D0"/>
    <w:rsid w:val="00424254"/>
    <w:rsid w:val="00425253"/>
    <w:rsid w:val="0042651F"/>
    <w:rsid w:val="004268E3"/>
    <w:rsid w:val="00426C1F"/>
    <w:rsid w:val="00426C64"/>
    <w:rsid w:val="0043238C"/>
    <w:rsid w:val="00432E70"/>
    <w:rsid w:val="00434261"/>
    <w:rsid w:val="00434F28"/>
    <w:rsid w:val="00435B71"/>
    <w:rsid w:val="004361B2"/>
    <w:rsid w:val="0043657F"/>
    <w:rsid w:val="004368CA"/>
    <w:rsid w:val="004373B6"/>
    <w:rsid w:val="00437B98"/>
    <w:rsid w:val="00437CC3"/>
    <w:rsid w:val="00440983"/>
    <w:rsid w:val="00440D24"/>
    <w:rsid w:val="004412FD"/>
    <w:rsid w:val="00442ECC"/>
    <w:rsid w:val="00444A1F"/>
    <w:rsid w:val="00446204"/>
    <w:rsid w:val="0044696E"/>
    <w:rsid w:val="00446FF2"/>
    <w:rsid w:val="0044747B"/>
    <w:rsid w:val="00447759"/>
    <w:rsid w:val="00447A3F"/>
    <w:rsid w:val="00447DD4"/>
    <w:rsid w:val="00447F7D"/>
    <w:rsid w:val="00451113"/>
    <w:rsid w:val="004511C3"/>
    <w:rsid w:val="00451264"/>
    <w:rsid w:val="0045139F"/>
    <w:rsid w:val="004526F3"/>
    <w:rsid w:val="004527E4"/>
    <w:rsid w:val="00452CE0"/>
    <w:rsid w:val="00453619"/>
    <w:rsid w:val="00453704"/>
    <w:rsid w:val="00453C95"/>
    <w:rsid w:val="00453D7E"/>
    <w:rsid w:val="004547B9"/>
    <w:rsid w:val="0045485F"/>
    <w:rsid w:val="00454861"/>
    <w:rsid w:val="00454B94"/>
    <w:rsid w:val="00456C14"/>
    <w:rsid w:val="0046017D"/>
    <w:rsid w:val="0046094B"/>
    <w:rsid w:val="00460AEB"/>
    <w:rsid w:val="0046163A"/>
    <w:rsid w:val="00461C8E"/>
    <w:rsid w:val="00464171"/>
    <w:rsid w:val="0046498F"/>
    <w:rsid w:val="00465CD4"/>
    <w:rsid w:val="0046631D"/>
    <w:rsid w:val="0046710D"/>
    <w:rsid w:val="0046781F"/>
    <w:rsid w:val="00467E14"/>
    <w:rsid w:val="004712F7"/>
    <w:rsid w:val="00473743"/>
    <w:rsid w:val="00473DCD"/>
    <w:rsid w:val="00473E9E"/>
    <w:rsid w:val="00474B2E"/>
    <w:rsid w:val="00475D97"/>
    <w:rsid w:val="004773C2"/>
    <w:rsid w:val="00477F7A"/>
    <w:rsid w:val="004802FC"/>
    <w:rsid w:val="00480F9E"/>
    <w:rsid w:val="00483505"/>
    <w:rsid w:val="0048358E"/>
    <w:rsid w:val="00483C42"/>
    <w:rsid w:val="00483CE6"/>
    <w:rsid w:val="00484C51"/>
    <w:rsid w:val="00484D4D"/>
    <w:rsid w:val="00485063"/>
    <w:rsid w:val="00485093"/>
    <w:rsid w:val="00485781"/>
    <w:rsid w:val="00485AD6"/>
    <w:rsid w:val="00485B95"/>
    <w:rsid w:val="004861E7"/>
    <w:rsid w:val="00490EEC"/>
    <w:rsid w:val="004917E0"/>
    <w:rsid w:val="0049243B"/>
    <w:rsid w:val="00493803"/>
    <w:rsid w:val="00493DB5"/>
    <w:rsid w:val="00494594"/>
    <w:rsid w:val="004954F7"/>
    <w:rsid w:val="00496AF6"/>
    <w:rsid w:val="00497E65"/>
    <w:rsid w:val="004A12DE"/>
    <w:rsid w:val="004A3CB3"/>
    <w:rsid w:val="004A4FFB"/>
    <w:rsid w:val="004A6FF1"/>
    <w:rsid w:val="004B00C3"/>
    <w:rsid w:val="004B0AEF"/>
    <w:rsid w:val="004B219E"/>
    <w:rsid w:val="004B359D"/>
    <w:rsid w:val="004B3850"/>
    <w:rsid w:val="004B3B33"/>
    <w:rsid w:val="004B5610"/>
    <w:rsid w:val="004B56C6"/>
    <w:rsid w:val="004B6F66"/>
    <w:rsid w:val="004B71E4"/>
    <w:rsid w:val="004B7A72"/>
    <w:rsid w:val="004B7C72"/>
    <w:rsid w:val="004B7F90"/>
    <w:rsid w:val="004C0A31"/>
    <w:rsid w:val="004C0A93"/>
    <w:rsid w:val="004C1C16"/>
    <w:rsid w:val="004C34C8"/>
    <w:rsid w:val="004C37FE"/>
    <w:rsid w:val="004C45C9"/>
    <w:rsid w:val="004C53DD"/>
    <w:rsid w:val="004C54D2"/>
    <w:rsid w:val="004C59B1"/>
    <w:rsid w:val="004C6154"/>
    <w:rsid w:val="004C6E35"/>
    <w:rsid w:val="004C7A3A"/>
    <w:rsid w:val="004D044E"/>
    <w:rsid w:val="004D1D74"/>
    <w:rsid w:val="004D2EBE"/>
    <w:rsid w:val="004D2FB0"/>
    <w:rsid w:val="004D3476"/>
    <w:rsid w:val="004D3E8D"/>
    <w:rsid w:val="004D4280"/>
    <w:rsid w:val="004D47C1"/>
    <w:rsid w:val="004D4F59"/>
    <w:rsid w:val="004D57DF"/>
    <w:rsid w:val="004D5ABA"/>
    <w:rsid w:val="004D5B42"/>
    <w:rsid w:val="004D5D40"/>
    <w:rsid w:val="004D65FB"/>
    <w:rsid w:val="004D672C"/>
    <w:rsid w:val="004D6C6B"/>
    <w:rsid w:val="004D71F9"/>
    <w:rsid w:val="004D769F"/>
    <w:rsid w:val="004D7ECA"/>
    <w:rsid w:val="004E05E2"/>
    <w:rsid w:val="004E079E"/>
    <w:rsid w:val="004E138E"/>
    <w:rsid w:val="004E30FB"/>
    <w:rsid w:val="004E3343"/>
    <w:rsid w:val="004E4723"/>
    <w:rsid w:val="004E4BE0"/>
    <w:rsid w:val="004E5F19"/>
    <w:rsid w:val="004E60C7"/>
    <w:rsid w:val="004E61F0"/>
    <w:rsid w:val="004E6B35"/>
    <w:rsid w:val="004E6D79"/>
    <w:rsid w:val="004F02CD"/>
    <w:rsid w:val="004F0713"/>
    <w:rsid w:val="004F0824"/>
    <w:rsid w:val="004F23F1"/>
    <w:rsid w:val="004F25D1"/>
    <w:rsid w:val="004F2B60"/>
    <w:rsid w:val="004F386B"/>
    <w:rsid w:val="004F3A16"/>
    <w:rsid w:val="004F4023"/>
    <w:rsid w:val="004F44C6"/>
    <w:rsid w:val="004F4BD0"/>
    <w:rsid w:val="004F4EA0"/>
    <w:rsid w:val="004F5E55"/>
    <w:rsid w:val="004F6699"/>
    <w:rsid w:val="004F6CBD"/>
    <w:rsid w:val="004F7B08"/>
    <w:rsid w:val="004F7B98"/>
    <w:rsid w:val="0050049F"/>
    <w:rsid w:val="0050056D"/>
    <w:rsid w:val="0050065F"/>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186"/>
    <w:rsid w:val="00510314"/>
    <w:rsid w:val="005126F7"/>
    <w:rsid w:val="005148D7"/>
    <w:rsid w:val="005161E0"/>
    <w:rsid w:val="00517246"/>
    <w:rsid w:val="005175DD"/>
    <w:rsid w:val="005179F2"/>
    <w:rsid w:val="00517C78"/>
    <w:rsid w:val="00520BF5"/>
    <w:rsid w:val="00521294"/>
    <w:rsid w:val="005222E5"/>
    <w:rsid w:val="00522E5E"/>
    <w:rsid w:val="00523424"/>
    <w:rsid w:val="00524AEB"/>
    <w:rsid w:val="00524F12"/>
    <w:rsid w:val="0052585A"/>
    <w:rsid w:val="005264A5"/>
    <w:rsid w:val="0052692F"/>
    <w:rsid w:val="00526C58"/>
    <w:rsid w:val="00527E43"/>
    <w:rsid w:val="00532384"/>
    <w:rsid w:val="005326B5"/>
    <w:rsid w:val="00533276"/>
    <w:rsid w:val="005336F2"/>
    <w:rsid w:val="00534902"/>
    <w:rsid w:val="00534D32"/>
    <w:rsid w:val="00534FE7"/>
    <w:rsid w:val="005356D0"/>
    <w:rsid w:val="00535910"/>
    <w:rsid w:val="00536D57"/>
    <w:rsid w:val="00537353"/>
    <w:rsid w:val="0053794D"/>
    <w:rsid w:val="00540929"/>
    <w:rsid w:val="005409C5"/>
    <w:rsid w:val="00540B51"/>
    <w:rsid w:val="00540FDC"/>
    <w:rsid w:val="005411A5"/>
    <w:rsid w:val="00542695"/>
    <w:rsid w:val="00546817"/>
    <w:rsid w:val="00547659"/>
    <w:rsid w:val="005476F2"/>
    <w:rsid w:val="00547967"/>
    <w:rsid w:val="00547E3F"/>
    <w:rsid w:val="00547EFE"/>
    <w:rsid w:val="005509C5"/>
    <w:rsid w:val="00550ACA"/>
    <w:rsid w:val="00550C8A"/>
    <w:rsid w:val="00551ECC"/>
    <w:rsid w:val="00552350"/>
    <w:rsid w:val="00553CB2"/>
    <w:rsid w:val="005541B1"/>
    <w:rsid w:val="00555F28"/>
    <w:rsid w:val="005563D2"/>
    <w:rsid w:val="005568A2"/>
    <w:rsid w:val="005575B7"/>
    <w:rsid w:val="00557EAC"/>
    <w:rsid w:val="005608E5"/>
    <w:rsid w:val="00561053"/>
    <w:rsid w:val="00562593"/>
    <w:rsid w:val="00562A46"/>
    <w:rsid w:val="00562C32"/>
    <w:rsid w:val="00562EFE"/>
    <w:rsid w:val="00563A38"/>
    <w:rsid w:val="00564CCC"/>
    <w:rsid w:val="0056549A"/>
    <w:rsid w:val="00565C64"/>
    <w:rsid w:val="0056602D"/>
    <w:rsid w:val="00566C50"/>
    <w:rsid w:val="00566F3F"/>
    <w:rsid w:val="00566F7F"/>
    <w:rsid w:val="00567886"/>
    <w:rsid w:val="00567910"/>
    <w:rsid w:val="005704EB"/>
    <w:rsid w:val="0057074D"/>
    <w:rsid w:val="00572B9A"/>
    <w:rsid w:val="0057353C"/>
    <w:rsid w:val="00573A8A"/>
    <w:rsid w:val="00573AFA"/>
    <w:rsid w:val="005743B3"/>
    <w:rsid w:val="005743EA"/>
    <w:rsid w:val="00574DBB"/>
    <w:rsid w:val="00575CDC"/>
    <w:rsid w:val="00576FCD"/>
    <w:rsid w:val="0058039B"/>
    <w:rsid w:val="00580435"/>
    <w:rsid w:val="005810D5"/>
    <w:rsid w:val="00581FF0"/>
    <w:rsid w:val="0058282B"/>
    <w:rsid w:val="00582840"/>
    <w:rsid w:val="00585461"/>
    <w:rsid w:val="00585DF9"/>
    <w:rsid w:val="005863F8"/>
    <w:rsid w:val="0058748F"/>
    <w:rsid w:val="005875F7"/>
    <w:rsid w:val="005928DB"/>
    <w:rsid w:val="00592F73"/>
    <w:rsid w:val="0059380C"/>
    <w:rsid w:val="00593876"/>
    <w:rsid w:val="00593C1A"/>
    <w:rsid w:val="00593FDD"/>
    <w:rsid w:val="005942BA"/>
    <w:rsid w:val="00594439"/>
    <w:rsid w:val="00594BAD"/>
    <w:rsid w:val="00595E79"/>
    <w:rsid w:val="00595F49"/>
    <w:rsid w:val="0059602A"/>
    <w:rsid w:val="005960F3"/>
    <w:rsid w:val="005965FA"/>
    <w:rsid w:val="00596885"/>
    <w:rsid w:val="005A0B27"/>
    <w:rsid w:val="005A1C82"/>
    <w:rsid w:val="005A20BA"/>
    <w:rsid w:val="005A2109"/>
    <w:rsid w:val="005A31C7"/>
    <w:rsid w:val="005A3748"/>
    <w:rsid w:val="005A3F95"/>
    <w:rsid w:val="005A450C"/>
    <w:rsid w:val="005A6BBF"/>
    <w:rsid w:val="005B0422"/>
    <w:rsid w:val="005B048F"/>
    <w:rsid w:val="005B0BBA"/>
    <w:rsid w:val="005B0E7C"/>
    <w:rsid w:val="005B1559"/>
    <w:rsid w:val="005B1820"/>
    <w:rsid w:val="005B1B16"/>
    <w:rsid w:val="005B22FA"/>
    <w:rsid w:val="005B263B"/>
    <w:rsid w:val="005B2921"/>
    <w:rsid w:val="005B2ABD"/>
    <w:rsid w:val="005B552C"/>
    <w:rsid w:val="005B6205"/>
    <w:rsid w:val="005B7F73"/>
    <w:rsid w:val="005C0571"/>
    <w:rsid w:val="005C0917"/>
    <w:rsid w:val="005C12D9"/>
    <w:rsid w:val="005C2018"/>
    <w:rsid w:val="005C3762"/>
    <w:rsid w:val="005C3891"/>
    <w:rsid w:val="005C3965"/>
    <w:rsid w:val="005C3A8C"/>
    <w:rsid w:val="005C40EC"/>
    <w:rsid w:val="005C4159"/>
    <w:rsid w:val="005C42CC"/>
    <w:rsid w:val="005C4440"/>
    <w:rsid w:val="005C4620"/>
    <w:rsid w:val="005C4624"/>
    <w:rsid w:val="005C467B"/>
    <w:rsid w:val="005C569D"/>
    <w:rsid w:val="005C5ECB"/>
    <w:rsid w:val="005C765C"/>
    <w:rsid w:val="005D07A2"/>
    <w:rsid w:val="005D4CCF"/>
    <w:rsid w:val="005D54F3"/>
    <w:rsid w:val="005D58AD"/>
    <w:rsid w:val="005D5DB8"/>
    <w:rsid w:val="005D6030"/>
    <w:rsid w:val="005D6373"/>
    <w:rsid w:val="005D69EA"/>
    <w:rsid w:val="005D6AD8"/>
    <w:rsid w:val="005E26FC"/>
    <w:rsid w:val="005E33F9"/>
    <w:rsid w:val="005E38C6"/>
    <w:rsid w:val="005E39F7"/>
    <w:rsid w:val="005E3F74"/>
    <w:rsid w:val="005E429C"/>
    <w:rsid w:val="005E44C2"/>
    <w:rsid w:val="005E5170"/>
    <w:rsid w:val="005E5BAE"/>
    <w:rsid w:val="005F207A"/>
    <w:rsid w:val="005F316C"/>
    <w:rsid w:val="005F3264"/>
    <w:rsid w:val="005F3328"/>
    <w:rsid w:val="005F3A00"/>
    <w:rsid w:val="005F421B"/>
    <w:rsid w:val="005F43C5"/>
    <w:rsid w:val="005F4B90"/>
    <w:rsid w:val="005F4EE1"/>
    <w:rsid w:val="005F5810"/>
    <w:rsid w:val="005F66E0"/>
    <w:rsid w:val="005F6715"/>
    <w:rsid w:val="005F7441"/>
    <w:rsid w:val="005F74F8"/>
    <w:rsid w:val="005F7E6C"/>
    <w:rsid w:val="00600526"/>
    <w:rsid w:val="00601143"/>
    <w:rsid w:val="00601670"/>
    <w:rsid w:val="0060250B"/>
    <w:rsid w:val="0060445F"/>
    <w:rsid w:val="0060461A"/>
    <w:rsid w:val="00605043"/>
    <w:rsid w:val="006055E3"/>
    <w:rsid w:val="006059B0"/>
    <w:rsid w:val="00606D4B"/>
    <w:rsid w:val="00610BEE"/>
    <w:rsid w:val="00611469"/>
    <w:rsid w:val="00612181"/>
    <w:rsid w:val="00612AF8"/>
    <w:rsid w:val="0061370C"/>
    <w:rsid w:val="00613C79"/>
    <w:rsid w:val="00614735"/>
    <w:rsid w:val="00615D37"/>
    <w:rsid w:val="00615D85"/>
    <w:rsid w:val="00615DD8"/>
    <w:rsid w:val="006169B6"/>
    <w:rsid w:val="00616A7E"/>
    <w:rsid w:val="006177F2"/>
    <w:rsid w:val="0062162D"/>
    <w:rsid w:val="00622B76"/>
    <w:rsid w:val="00624B6B"/>
    <w:rsid w:val="00625FAF"/>
    <w:rsid w:val="0062615A"/>
    <w:rsid w:val="006264F3"/>
    <w:rsid w:val="00626591"/>
    <w:rsid w:val="006267FA"/>
    <w:rsid w:val="0062738D"/>
    <w:rsid w:val="006274ED"/>
    <w:rsid w:val="00630B1C"/>
    <w:rsid w:val="00630B57"/>
    <w:rsid w:val="0063146B"/>
    <w:rsid w:val="00631564"/>
    <w:rsid w:val="00632E30"/>
    <w:rsid w:val="006332C2"/>
    <w:rsid w:val="00633375"/>
    <w:rsid w:val="00633E2A"/>
    <w:rsid w:val="00633F09"/>
    <w:rsid w:val="006342FA"/>
    <w:rsid w:val="00634318"/>
    <w:rsid w:val="0063581E"/>
    <w:rsid w:val="0063582E"/>
    <w:rsid w:val="00635A26"/>
    <w:rsid w:val="0063699E"/>
    <w:rsid w:val="00637465"/>
    <w:rsid w:val="00641EDE"/>
    <w:rsid w:val="00641F28"/>
    <w:rsid w:val="00642310"/>
    <w:rsid w:val="00642522"/>
    <w:rsid w:val="00642F63"/>
    <w:rsid w:val="0064434D"/>
    <w:rsid w:val="00646331"/>
    <w:rsid w:val="006466D7"/>
    <w:rsid w:val="006466FA"/>
    <w:rsid w:val="00647124"/>
    <w:rsid w:val="006476C2"/>
    <w:rsid w:val="00647714"/>
    <w:rsid w:val="00647B00"/>
    <w:rsid w:val="00651060"/>
    <w:rsid w:val="006515B8"/>
    <w:rsid w:val="006530C7"/>
    <w:rsid w:val="00655744"/>
    <w:rsid w:val="00655B81"/>
    <w:rsid w:val="00660272"/>
    <w:rsid w:val="006604E9"/>
    <w:rsid w:val="00660FB7"/>
    <w:rsid w:val="006612B2"/>
    <w:rsid w:val="00663EB8"/>
    <w:rsid w:val="006643A9"/>
    <w:rsid w:val="00664B68"/>
    <w:rsid w:val="006650F3"/>
    <w:rsid w:val="00666B3E"/>
    <w:rsid w:val="0066788F"/>
    <w:rsid w:val="006678E9"/>
    <w:rsid w:val="0067010E"/>
    <w:rsid w:val="0067034F"/>
    <w:rsid w:val="00670A3A"/>
    <w:rsid w:val="00670CA4"/>
    <w:rsid w:val="006755B9"/>
    <w:rsid w:val="00675F0D"/>
    <w:rsid w:val="006763C5"/>
    <w:rsid w:val="006778E1"/>
    <w:rsid w:val="00680307"/>
    <w:rsid w:val="00680B84"/>
    <w:rsid w:val="00680D11"/>
    <w:rsid w:val="00681061"/>
    <w:rsid w:val="0068131E"/>
    <w:rsid w:val="00682B6A"/>
    <w:rsid w:val="00682D4E"/>
    <w:rsid w:val="0068346C"/>
    <w:rsid w:val="00683E5D"/>
    <w:rsid w:val="006840A4"/>
    <w:rsid w:val="0068487E"/>
    <w:rsid w:val="00684EEF"/>
    <w:rsid w:val="006853D5"/>
    <w:rsid w:val="006864D3"/>
    <w:rsid w:val="006868ED"/>
    <w:rsid w:val="00686FD8"/>
    <w:rsid w:val="006874DD"/>
    <w:rsid w:val="0069038E"/>
    <w:rsid w:val="00690846"/>
    <w:rsid w:val="00691559"/>
    <w:rsid w:val="00691EDE"/>
    <w:rsid w:val="00692A03"/>
    <w:rsid w:val="00695742"/>
    <w:rsid w:val="006963C9"/>
    <w:rsid w:val="006965CB"/>
    <w:rsid w:val="00696CD7"/>
    <w:rsid w:val="006979A7"/>
    <w:rsid w:val="006A04B6"/>
    <w:rsid w:val="006A0EC1"/>
    <w:rsid w:val="006A12B6"/>
    <w:rsid w:val="006A2321"/>
    <w:rsid w:val="006A26D7"/>
    <w:rsid w:val="006A502F"/>
    <w:rsid w:val="006A700B"/>
    <w:rsid w:val="006B0CD4"/>
    <w:rsid w:val="006B125B"/>
    <w:rsid w:val="006B1641"/>
    <w:rsid w:val="006B173E"/>
    <w:rsid w:val="006B1DFB"/>
    <w:rsid w:val="006B2EA9"/>
    <w:rsid w:val="006B33F1"/>
    <w:rsid w:val="006B37B5"/>
    <w:rsid w:val="006B446D"/>
    <w:rsid w:val="006B4A40"/>
    <w:rsid w:val="006B57B0"/>
    <w:rsid w:val="006B69D0"/>
    <w:rsid w:val="006B6DDF"/>
    <w:rsid w:val="006B6E73"/>
    <w:rsid w:val="006B7E8C"/>
    <w:rsid w:val="006C0D52"/>
    <w:rsid w:val="006C0E3A"/>
    <w:rsid w:val="006C14C8"/>
    <w:rsid w:val="006C181F"/>
    <w:rsid w:val="006C2331"/>
    <w:rsid w:val="006C2722"/>
    <w:rsid w:val="006C4EBD"/>
    <w:rsid w:val="006C515C"/>
    <w:rsid w:val="006C59C4"/>
    <w:rsid w:val="006C60BC"/>
    <w:rsid w:val="006C7C86"/>
    <w:rsid w:val="006D0284"/>
    <w:rsid w:val="006D33F3"/>
    <w:rsid w:val="006D44D8"/>
    <w:rsid w:val="006D4EF7"/>
    <w:rsid w:val="006E07C2"/>
    <w:rsid w:val="006E1423"/>
    <w:rsid w:val="006E18CA"/>
    <w:rsid w:val="006E1AC6"/>
    <w:rsid w:val="006E200E"/>
    <w:rsid w:val="006E20F8"/>
    <w:rsid w:val="006E2A84"/>
    <w:rsid w:val="006E4489"/>
    <w:rsid w:val="006E4A2F"/>
    <w:rsid w:val="006E69F3"/>
    <w:rsid w:val="006E74AA"/>
    <w:rsid w:val="006F0145"/>
    <w:rsid w:val="006F2511"/>
    <w:rsid w:val="006F276C"/>
    <w:rsid w:val="006F277E"/>
    <w:rsid w:val="006F2A58"/>
    <w:rsid w:val="006F2CCB"/>
    <w:rsid w:val="006F32AE"/>
    <w:rsid w:val="006F375A"/>
    <w:rsid w:val="006F3982"/>
    <w:rsid w:val="006F4196"/>
    <w:rsid w:val="006F5465"/>
    <w:rsid w:val="006F562E"/>
    <w:rsid w:val="006F56E3"/>
    <w:rsid w:val="00700527"/>
    <w:rsid w:val="00701766"/>
    <w:rsid w:val="007017B4"/>
    <w:rsid w:val="00702DCC"/>
    <w:rsid w:val="007047BB"/>
    <w:rsid w:val="007047D7"/>
    <w:rsid w:val="00704E3D"/>
    <w:rsid w:val="00705075"/>
    <w:rsid w:val="007053A0"/>
    <w:rsid w:val="00707F25"/>
    <w:rsid w:val="00710B16"/>
    <w:rsid w:val="00710C1A"/>
    <w:rsid w:val="00712B60"/>
    <w:rsid w:val="00714399"/>
    <w:rsid w:val="0071476B"/>
    <w:rsid w:val="00714E63"/>
    <w:rsid w:val="00715951"/>
    <w:rsid w:val="00715AB1"/>
    <w:rsid w:val="00716DCE"/>
    <w:rsid w:val="00720732"/>
    <w:rsid w:val="00720EF4"/>
    <w:rsid w:val="007215A7"/>
    <w:rsid w:val="00721C01"/>
    <w:rsid w:val="0072209B"/>
    <w:rsid w:val="007235C3"/>
    <w:rsid w:val="007241B3"/>
    <w:rsid w:val="007243AD"/>
    <w:rsid w:val="007254D2"/>
    <w:rsid w:val="0072623F"/>
    <w:rsid w:val="007264CB"/>
    <w:rsid w:val="00726A0E"/>
    <w:rsid w:val="00726D38"/>
    <w:rsid w:val="00730052"/>
    <w:rsid w:val="007304FE"/>
    <w:rsid w:val="00730963"/>
    <w:rsid w:val="00730C0B"/>
    <w:rsid w:val="0073251F"/>
    <w:rsid w:val="0073338D"/>
    <w:rsid w:val="0073482C"/>
    <w:rsid w:val="00734FE4"/>
    <w:rsid w:val="0073598D"/>
    <w:rsid w:val="00735DB2"/>
    <w:rsid w:val="00735F05"/>
    <w:rsid w:val="00736F89"/>
    <w:rsid w:val="007400B6"/>
    <w:rsid w:val="00740152"/>
    <w:rsid w:val="00740454"/>
    <w:rsid w:val="00740EA5"/>
    <w:rsid w:val="00741626"/>
    <w:rsid w:val="00742300"/>
    <w:rsid w:val="00742365"/>
    <w:rsid w:val="00742DBE"/>
    <w:rsid w:val="0074327A"/>
    <w:rsid w:val="00743E4C"/>
    <w:rsid w:val="0074437C"/>
    <w:rsid w:val="00745DC2"/>
    <w:rsid w:val="00750402"/>
    <w:rsid w:val="007505B1"/>
    <w:rsid w:val="00751269"/>
    <w:rsid w:val="00751686"/>
    <w:rsid w:val="00752F5C"/>
    <w:rsid w:val="00753DE8"/>
    <w:rsid w:val="007559D9"/>
    <w:rsid w:val="007560DC"/>
    <w:rsid w:val="007606E1"/>
    <w:rsid w:val="00760CD2"/>
    <w:rsid w:val="00760CDE"/>
    <w:rsid w:val="00762A00"/>
    <w:rsid w:val="0076327F"/>
    <w:rsid w:val="00764326"/>
    <w:rsid w:val="0076467C"/>
    <w:rsid w:val="0076539D"/>
    <w:rsid w:val="007665C0"/>
    <w:rsid w:val="007674C9"/>
    <w:rsid w:val="00767BD9"/>
    <w:rsid w:val="00771296"/>
    <w:rsid w:val="0077300C"/>
    <w:rsid w:val="00773E06"/>
    <w:rsid w:val="007744E5"/>
    <w:rsid w:val="0077457A"/>
    <w:rsid w:val="00775579"/>
    <w:rsid w:val="007758B6"/>
    <w:rsid w:val="00776C6C"/>
    <w:rsid w:val="007774CB"/>
    <w:rsid w:val="00780C2D"/>
    <w:rsid w:val="00781038"/>
    <w:rsid w:val="00781A4B"/>
    <w:rsid w:val="0078231E"/>
    <w:rsid w:val="00782CA4"/>
    <w:rsid w:val="00785460"/>
    <w:rsid w:val="00785C5E"/>
    <w:rsid w:val="007861A8"/>
    <w:rsid w:val="007866AC"/>
    <w:rsid w:val="00786A33"/>
    <w:rsid w:val="00790A39"/>
    <w:rsid w:val="00790AAA"/>
    <w:rsid w:val="00791945"/>
    <w:rsid w:val="00792363"/>
    <w:rsid w:val="00792E8C"/>
    <w:rsid w:val="00793A7C"/>
    <w:rsid w:val="00793A97"/>
    <w:rsid w:val="00793D97"/>
    <w:rsid w:val="00794BC4"/>
    <w:rsid w:val="00794CA7"/>
    <w:rsid w:val="00796850"/>
    <w:rsid w:val="007970B6"/>
    <w:rsid w:val="007975C7"/>
    <w:rsid w:val="00797C96"/>
    <w:rsid w:val="00797EDA"/>
    <w:rsid w:val="007A03FF"/>
    <w:rsid w:val="007A12E9"/>
    <w:rsid w:val="007A1363"/>
    <w:rsid w:val="007A1FC7"/>
    <w:rsid w:val="007A31E8"/>
    <w:rsid w:val="007A3B8F"/>
    <w:rsid w:val="007A3B90"/>
    <w:rsid w:val="007A3EE7"/>
    <w:rsid w:val="007A4217"/>
    <w:rsid w:val="007A497E"/>
    <w:rsid w:val="007A4AF0"/>
    <w:rsid w:val="007A6579"/>
    <w:rsid w:val="007A69D8"/>
    <w:rsid w:val="007A6D99"/>
    <w:rsid w:val="007B18A8"/>
    <w:rsid w:val="007B440F"/>
    <w:rsid w:val="007B5528"/>
    <w:rsid w:val="007B5F0C"/>
    <w:rsid w:val="007B5F81"/>
    <w:rsid w:val="007C113E"/>
    <w:rsid w:val="007C1613"/>
    <w:rsid w:val="007C25D4"/>
    <w:rsid w:val="007C2868"/>
    <w:rsid w:val="007C2C3D"/>
    <w:rsid w:val="007C3BBB"/>
    <w:rsid w:val="007C4391"/>
    <w:rsid w:val="007C5210"/>
    <w:rsid w:val="007C6D83"/>
    <w:rsid w:val="007C6E3C"/>
    <w:rsid w:val="007C70F7"/>
    <w:rsid w:val="007C72FC"/>
    <w:rsid w:val="007D0409"/>
    <w:rsid w:val="007D0DB0"/>
    <w:rsid w:val="007D11FE"/>
    <w:rsid w:val="007D1A7D"/>
    <w:rsid w:val="007D26E9"/>
    <w:rsid w:val="007D2BE0"/>
    <w:rsid w:val="007D334D"/>
    <w:rsid w:val="007D36A9"/>
    <w:rsid w:val="007D36AD"/>
    <w:rsid w:val="007D3F51"/>
    <w:rsid w:val="007D44EC"/>
    <w:rsid w:val="007D4DC5"/>
    <w:rsid w:val="007D56A8"/>
    <w:rsid w:val="007D633B"/>
    <w:rsid w:val="007D66C9"/>
    <w:rsid w:val="007D66D5"/>
    <w:rsid w:val="007D6F49"/>
    <w:rsid w:val="007D7B36"/>
    <w:rsid w:val="007E05C3"/>
    <w:rsid w:val="007E1051"/>
    <w:rsid w:val="007E16B4"/>
    <w:rsid w:val="007E16D3"/>
    <w:rsid w:val="007E1923"/>
    <w:rsid w:val="007E293D"/>
    <w:rsid w:val="007E2A95"/>
    <w:rsid w:val="007E2AF0"/>
    <w:rsid w:val="007E2C04"/>
    <w:rsid w:val="007E2ECB"/>
    <w:rsid w:val="007E3238"/>
    <w:rsid w:val="007E3D46"/>
    <w:rsid w:val="007E445B"/>
    <w:rsid w:val="007E7E28"/>
    <w:rsid w:val="007F0A42"/>
    <w:rsid w:val="007F34B0"/>
    <w:rsid w:val="007F396A"/>
    <w:rsid w:val="007F46A5"/>
    <w:rsid w:val="007F54FE"/>
    <w:rsid w:val="007F5859"/>
    <w:rsid w:val="007F5F22"/>
    <w:rsid w:val="007F66C1"/>
    <w:rsid w:val="007F6712"/>
    <w:rsid w:val="007F70EE"/>
    <w:rsid w:val="007F7589"/>
    <w:rsid w:val="00802160"/>
    <w:rsid w:val="008045B9"/>
    <w:rsid w:val="00804A7C"/>
    <w:rsid w:val="00804D18"/>
    <w:rsid w:val="00806518"/>
    <w:rsid w:val="00807CD2"/>
    <w:rsid w:val="00807ED4"/>
    <w:rsid w:val="008112BA"/>
    <w:rsid w:val="00811478"/>
    <w:rsid w:val="00811F1E"/>
    <w:rsid w:val="00812A56"/>
    <w:rsid w:val="008134C6"/>
    <w:rsid w:val="008138DE"/>
    <w:rsid w:val="00813CF0"/>
    <w:rsid w:val="00813F15"/>
    <w:rsid w:val="00813FE5"/>
    <w:rsid w:val="00813FE8"/>
    <w:rsid w:val="0081521E"/>
    <w:rsid w:val="00816B03"/>
    <w:rsid w:val="00817330"/>
    <w:rsid w:val="00817B73"/>
    <w:rsid w:val="00817F24"/>
    <w:rsid w:val="0082051A"/>
    <w:rsid w:val="008207C8"/>
    <w:rsid w:val="00820C09"/>
    <w:rsid w:val="0082211A"/>
    <w:rsid w:val="00822C03"/>
    <w:rsid w:val="00823FA8"/>
    <w:rsid w:val="008263DB"/>
    <w:rsid w:val="00826B21"/>
    <w:rsid w:val="00827BA7"/>
    <w:rsid w:val="0083054F"/>
    <w:rsid w:val="00830DD3"/>
    <w:rsid w:val="008312B9"/>
    <w:rsid w:val="008315C7"/>
    <w:rsid w:val="008319C7"/>
    <w:rsid w:val="00832B4F"/>
    <w:rsid w:val="00832E83"/>
    <w:rsid w:val="00833D59"/>
    <w:rsid w:val="0083421F"/>
    <w:rsid w:val="00834AC3"/>
    <w:rsid w:val="00834C20"/>
    <w:rsid w:val="0083570F"/>
    <w:rsid w:val="0083594F"/>
    <w:rsid w:val="00835989"/>
    <w:rsid w:val="0083691B"/>
    <w:rsid w:val="00837242"/>
    <w:rsid w:val="0084235B"/>
    <w:rsid w:val="00842F2D"/>
    <w:rsid w:val="0084372C"/>
    <w:rsid w:val="00844C9B"/>
    <w:rsid w:val="00845730"/>
    <w:rsid w:val="0084586B"/>
    <w:rsid w:val="008464D8"/>
    <w:rsid w:val="00847464"/>
    <w:rsid w:val="008478F0"/>
    <w:rsid w:val="00847BB5"/>
    <w:rsid w:val="00847F00"/>
    <w:rsid w:val="008503F1"/>
    <w:rsid w:val="00850E3E"/>
    <w:rsid w:val="008521BC"/>
    <w:rsid w:val="008559CC"/>
    <w:rsid w:val="00855BB6"/>
    <w:rsid w:val="008606BA"/>
    <w:rsid w:val="00861111"/>
    <w:rsid w:val="00861735"/>
    <w:rsid w:val="00861885"/>
    <w:rsid w:val="00861ECC"/>
    <w:rsid w:val="008632B2"/>
    <w:rsid w:val="00863738"/>
    <w:rsid w:val="0086377B"/>
    <w:rsid w:val="008637F5"/>
    <w:rsid w:val="0086398A"/>
    <w:rsid w:val="0086399D"/>
    <w:rsid w:val="008640AF"/>
    <w:rsid w:val="00864591"/>
    <w:rsid w:val="008657B3"/>
    <w:rsid w:val="00865ACA"/>
    <w:rsid w:val="00866300"/>
    <w:rsid w:val="0086648B"/>
    <w:rsid w:val="00867790"/>
    <w:rsid w:val="0086788E"/>
    <w:rsid w:val="008713E8"/>
    <w:rsid w:val="008716D1"/>
    <w:rsid w:val="00871FD3"/>
    <w:rsid w:val="00873444"/>
    <w:rsid w:val="00874028"/>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B02"/>
    <w:rsid w:val="00884013"/>
    <w:rsid w:val="00884DC6"/>
    <w:rsid w:val="00884F15"/>
    <w:rsid w:val="00885548"/>
    <w:rsid w:val="00885EB1"/>
    <w:rsid w:val="00886B49"/>
    <w:rsid w:val="0088750A"/>
    <w:rsid w:val="00890177"/>
    <w:rsid w:val="00890191"/>
    <w:rsid w:val="00890DBB"/>
    <w:rsid w:val="00891E0B"/>
    <w:rsid w:val="0089214A"/>
    <w:rsid w:val="008947EA"/>
    <w:rsid w:val="00894862"/>
    <w:rsid w:val="00894F6B"/>
    <w:rsid w:val="0089534C"/>
    <w:rsid w:val="008965B8"/>
    <w:rsid w:val="00896618"/>
    <w:rsid w:val="00897F66"/>
    <w:rsid w:val="008A07D5"/>
    <w:rsid w:val="008A0B4E"/>
    <w:rsid w:val="008A1745"/>
    <w:rsid w:val="008A1AC4"/>
    <w:rsid w:val="008A1E7C"/>
    <w:rsid w:val="008A3AAB"/>
    <w:rsid w:val="008A4499"/>
    <w:rsid w:val="008A5946"/>
    <w:rsid w:val="008A5A63"/>
    <w:rsid w:val="008A5FBE"/>
    <w:rsid w:val="008A6788"/>
    <w:rsid w:val="008A67DE"/>
    <w:rsid w:val="008A6C3F"/>
    <w:rsid w:val="008A6E02"/>
    <w:rsid w:val="008A7098"/>
    <w:rsid w:val="008A7C36"/>
    <w:rsid w:val="008B07AC"/>
    <w:rsid w:val="008B13EE"/>
    <w:rsid w:val="008B1665"/>
    <w:rsid w:val="008B2909"/>
    <w:rsid w:val="008B2B96"/>
    <w:rsid w:val="008B2DD2"/>
    <w:rsid w:val="008B2F37"/>
    <w:rsid w:val="008B38CA"/>
    <w:rsid w:val="008B390D"/>
    <w:rsid w:val="008B4357"/>
    <w:rsid w:val="008B4848"/>
    <w:rsid w:val="008B4FC2"/>
    <w:rsid w:val="008B69A2"/>
    <w:rsid w:val="008C09E8"/>
    <w:rsid w:val="008C1E2D"/>
    <w:rsid w:val="008C25BC"/>
    <w:rsid w:val="008C2A1D"/>
    <w:rsid w:val="008C2C04"/>
    <w:rsid w:val="008C2DF0"/>
    <w:rsid w:val="008C34E8"/>
    <w:rsid w:val="008C5E67"/>
    <w:rsid w:val="008C60D8"/>
    <w:rsid w:val="008C6989"/>
    <w:rsid w:val="008C6CF1"/>
    <w:rsid w:val="008C765C"/>
    <w:rsid w:val="008D0039"/>
    <w:rsid w:val="008D058E"/>
    <w:rsid w:val="008D1CDF"/>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2D3C"/>
    <w:rsid w:val="008E3372"/>
    <w:rsid w:val="008E37F0"/>
    <w:rsid w:val="008E4942"/>
    <w:rsid w:val="008E4ADB"/>
    <w:rsid w:val="008E4C8B"/>
    <w:rsid w:val="008E602C"/>
    <w:rsid w:val="008E69D2"/>
    <w:rsid w:val="008E7ED3"/>
    <w:rsid w:val="008F0F98"/>
    <w:rsid w:val="008F176A"/>
    <w:rsid w:val="008F28E1"/>
    <w:rsid w:val="008F2C86"/>
    <w:rsid w:val="008F37CE"/>
    <w:rsid w:val="008F45C2"/>
    <w:rsid w:val="008F46E7"/>
    <w:rsid w:val="008F4BC8"/>
    <w:rsid w:val="008F5384"/>
    <w:rsid w:val="008F5580"/>
    <w:rsid w:val="008F5771"/>
    <w:rsid w:val="008F5EFD"/>
    <w:rsid w:val="008F7FB4"/>
    <w:rsid w:val="00900E60"/>
    <w:rsid w:val="009011EE"/>
    <w:rsid w:val="0090158D"/>
    <w:rsid w:val="00901AB8"/>
    <w:rsid w:val="00902C7C"/>
    <w:rsid w:val="009035F0"/>
    <w:rsid w:val="00903778"/>
    <w:rsid w:val="0090396E"/>
    <w:rsid w:val="00904456"/>
    <w:rsid w:val="00905180"/>
    <w:rsid w:val="0090586E"/>
    <w:rsid w:val="00906A73"/>
    <w:rsid w:val="0090765F"/>
    <w:rsid w:val="0091004F"/>
    <w:rsid w:val="0091012C"/>
    <w:rsid w:val="00910174"/>
    <w:rsid w:val="00910369"/>
    <w:rsid w:val="00910CF9"/>
    <w:rsid w:val="00911544"/>
    <w:rsid w:val="00912F50"/>
    <w:rsid w:val="009132D0"/>
    <w:rsid w:val="009133C1"/>
    <w:rsid w:val="009136D4"/>
    <w:rsid w:val="00914103"/>
    <w:rsid w:val="00915106"/>
    <w:rsid w:val="009151F9"/>
    <w:rsid w:val="00916424"/>
    <w:rsid w:val="00916A94"/>
    <w:rsid w:val="00916E5A"/>
    <w:rsid w:val="009177DE"/>
    <w:rsid w:val="00920093"/>
    <w:rsid w:val="00920842"/>
    <w:rsid w:val="00921F4C"/>
    <w:rsid w:val="0092213F"/>
    <w:rsid w:val="00924F03"/>
    <w:rsid w:val="009253C4"/>
    <w:rsid w:val="009259A7"/>
    <w:rsid w:val="00925F47"/>
    <w:rsid w:val="009265CD"/>
    <w:rsid w:val="00927307"/>
    <w:rsid w:val="00927865"/>
    <w:rsid w:val="00927AB7"/>
    <w:rsid w:val="00930386"/>
    <w:rsid w:val="009317E1"/>
    <w:rsid w:val="00933DD1"/>
    <w:rsid w:val="00933E33"/>
    <w:rsid w:val="00934A10"/>
    <w:rsid w:val="00934DE2"/>
    <w:rsid w:val="00934F41"/>
    <w:rsid w:val="00935401"/>
    <w:rsid w:val="009369E6"/>
    <w:rsid w:val="009379CF"/>
    <w:rsid w:val="00937E79"/>
    <w:rsid w:val="009406B3"/>
    <w:rsid w:val="00943BFE"/>
    <w:rsid w:val="00943F17"/>
    <w:rsid w:val="0094404F"/>
    <w:rsid w:val="00944616"/>
    <w:rsid w:val="00944986"/>
    <w:rsid w:val="00944A7F"/>
    <w:rsid w:val="00944BBF"/>
    <w:rsid w:val="00944E1F"/>
    <w:rsid w:val="00945E2A"/>
    <w:rsid w:val="009460BF"/>
    <w:rsid w:val="00947656"/>
    <w:rsid w:val="00947669"/>
    <w:rsid w:val="00947E28"/>
    <w:rsid w:val="009501EB"/>
    <w:rsid w:val="009504FB"/>
    <w:rsid w:val="00950938"/>
    <w:rsid w:val="00950B58"/>
    <w:rsid w:val="00951772"/>
    <w:rsid w:val="00951BC7"/>
    <w:rsid w:val="00951C44"/>
    <w:rsid w:val="00952ED0"/>
    <w:rsid w:val="0095391E"/>
    <w:rsid w:val="00954B90"/>
    <w:rsid w:val="00954D8E"/>
    <w:rsid w:val="00954E14"/>
    <w:rsid w:val="009558DD"/>
    <w:rsid w:val="00955C07"/>
    <w:rsid w:val="00955F6B"/>
    <w:rsid w:val="00956475"/>
    <w:rsid w:val="0095772C"/>
    <w:rsid w:val="009578F1"/>
    <w:rsid w:val="00961501"/>
    <w:rsid w:val="00961589"/>
    <w:rsid w:val="009618B4"/>
    <w:rsid w:val="009628AF"/>
    <w:rsid w:val="00964025"/>
    <w:rsid w:val="009644F9"/>
    <w:rsid w:val="00964AE3"/>
    <w:rsid w:val="0096539F"/>
    <w:rsid w:val="009655C8"/>
    <w:rsid w:val="009668D7"/>
    <w:rsid w:val="00966BB2"/>
    <w:rsid w:val="009717AB"/>
    <w:rsid w:val="0097427C"/>
    <w:rsid w:val="00975725"/>
    <w:rsid w:val="00975785"/>
    <w:rsid w:val="00975BCD"/>
    <w:rsid w:val="009762C9"/>
    <w:rsid w:val="0097633C"/>
    <w:rsid w:val="0097688B"/>
    <w:rsid w:val="00976E5E"/>
    <w:rsid w:val="00977166"/>
    <w:rsid w:val="0097734C"/>
    <w:rsid w:val="00977EBE"/>
    <w:rsid w:val="009807CB"/>
    <w:rsid w:val="009813CD"/>
    <w:rsid w:val="0098198B"/>
    <w:rsid w:val="00983539"/>
    <w:rsid w:val="00983B44"/>
    <w:rsid w:val="00984EA0"/>
    <w:rsid w:val="00985465"/>
    <w:rsid w:val="00985538"/>
    <w:rsid w:val="00985A83"/>
    <w:rsid w:val="00986378"/>
    <w:rsid w:val="009865FE"/>
    <w:rsid w:val="0098733C"/>
    <w:rsid w:val="00987E88"/>
    <w:rsid w:val="00990493"/>
    <w:rsid w:val="0099167E"/>
    <w:rsid w:val="00991B2E"/>
    <w:rsid w:val="00992162"/>
    <w:rsid w:val="00992C12"/>
    <w:rsid w:val="009932F1"/>
    <w:rsid w:val="009933DA"/>
    <w:rsid w:val="009934B0"/>
    <w:rsid w:val="00993BC4"/>
    <w:rsid w:val="00994231"/>
    <w:rsid w:val="00995232"/>
    <w:rsid w:val="00996BAB"/>
    <w:rsid w:val="00996C0F"/>
    <w:rsid w:val="009971C1"/>
    <w:rsid w:val="009972B9"/>
    <w:rsid w:val="009A19CC"/>
    <w:rsid w:val="009A1D84"/>
    <w:rsid w:val="009A5F38"/>
    <w:rsid w:val="009A6302"/>
    <w:rsid w:val="009A6E18"/>
    <w:rsid w:val="009A73AE"/>
    <w:rsid w:val="009A78EE"/>
    <w:rsid w:val="009B011D"/>
    <w:rsid w:val="009B0291"/>
    <w:rsid w:val="009B1446"/>
    <w:rsid w:val="009B2BC7"/>
    <w:rsid w:val="009B306E"/>
    <w:rsid w:val="009B4152"/>
    <w:rsid w:val="009C1B8C"/>
    <w:rsid w:val="009C1D80"/>
    <w:rsid w:val="009C232C"/>
    <w:rsid w:val="009C2734"/>
    <w:rsid w:val="009C28DD"/>
    <w:rsid w:val="009C35F0"/>
    <w:rsid w:val="009C3C75"/>
    <w:rsid w:val="009C4912"/>
    <w:rsid w:val="009C56BA"/>
    <w:rsid w:val="009C6A8E"/>
    <w:rsid w:val="009C7437"/>
    <w:rsid w:val="009C78B4"/>
    <w:rsid w:val="009C7FDF"/>
    <w:rsid w:val="009D01AC"/>
    <w:rsid w:val="009D0F32"/>
    <w:rsid w:val="009D1283"/>
    <w:rsid w:val="009D15E8"/>
    <w:rsid w:val="009D1A1D"/>
    <w:rsid w:val="009D1AC3"/>
    <w:rsid w:val="009D2B29"/>
    <w:rsid w:val="009D3591"/>
    <w:rsid w:val="009D37D1"/>
    <w:rsid w:val="009D3C17"/>
    <w:rsid w:val="009D51A0"/>
    <w:rsid w:val="009D5662"/>
    <w:rsid w:val="009D568F"/>
    <w:rsid w:val="009D57E9"/>
    <w:rsid w:val="009D6466"/>
    <w:rsid w:val="009D6BAB"/>
    <w:rsid w:val="009D7367"/>
    <w:rsid w:val="009D73A5"/>
    <w:rsid w:val="009D7DC7"/>
    <w:rsid w:val="009E2405"/>
    <w:rsid w:val="009E2EB3"/>
    <w:rsid w:val="009E31B7"/>
    <w:rsid w:val="009E322D"/>
    <w:rsid w:val="009E34ED"/>
    <w:rsid w:val="009E3B04"/>
    <w:rsid w:val="009E3F49"/>
    <w:rsid w:val="009E41F0"/>
    <w:rsid w:val="009E42BB"/>
    <w:rsid w:val="009E4472"/>
    <w:rsid w:val="009E4556"/>
    <w:rsid w:val="009E580A"/>
    <w:rsid w:val="009E730E"/>
    <w:rsid w:val="009E7A8F"/>
    <w:rsid w:val="009F0F49"/>
    <w:rsid w:val="009F16B0"/>
    <w:rsid w:val="009F297B"/>
    <w:rsid w:val="009F300A"/>
    <w:rsid w:val="009F32FF"/>
    <w:rsid w:val="009F4057"/>
    <w:rsid w:val="009F654F"/>
    <w:rsid w:val="009F6A68"/>
    <w:rsid w:val="009F732A"/>
    <w:rsid w:val="009F78F8"/>
    <w:rsid w:val="00A00178"/>
    <w:rsid w:val="00A002CD"/>
    <w:rsid w:val="00A0031A"/>
    <w:rsid w:val="00A00ED1"/>
    <w:rsid w:val="00A01284"/>
    <w:rsid w:val="00A0263C"/>
    <w:rsid w:val="00A029A9"/>
    <w:rsid w:val="00A0305F"/>
    <w:rsid w:val="00A031EC"/>
    <w:rsid w:val="00A03421"/>
    <w:rsid w:val="00A04FBA"/>
    <w:rsid w:val="00A05259"/>
    <w:rsid w:val="00A054C9"/>
    <w:rsid w:val="00A05845"/>
    <w:rsid w:val="00A06D29"/>
    <w:rsid w:val="00A07123"/>
    <w:rsid w:val="00A07E2F"/>
    <w:rsid w:val="00A10404"/>
    <w:rsid w:val="00A112F0"/>
    <w:rsid w:val="00A11755"/>
    <w:rsid w:val="00A11BCE"/>
    <w:rsid w:val="00A11F91"/>
    <w:rsid w:val="00A13500"/>
    <w:rsid w:val="00A136FC"/>
    <w:rsid w:val="00A145CF"/>
    <w:rsid w:val="00A15643"/>
    <w:rsid w:val="00A15808"/>
    <w:rsid w:val="00A15C86"/>
    <w:rsid w:val="00A179E4"/>
    <w:rsid w:val="00A17F0C"/>
    <w:rsid w:val="00A20751"/>
    <w:rsid w:val="00A21369"/>
    <w:rsid w:val="00A226D1"/>
    <w:rsid w:val="00A22AC9"/>
    <w:rsid w:val="00A22B05"/>
    <w:rsid w:val="00A22E35"/>
    <w:rsid w:val="00A231C3"/>
    <w:rsid w:val="00A23D7C"/>
    <w:rsid w:val="00A23F8A"/>
    <w:rsid w:val="00A25D68"/>
    <w:rsid w:val="00A2744B"/>
    <w:rsid w:val="00A27D0A"/>
    <w:rsid w:val="00A30A59"/>
    <w:rsid w:val="00A32010"/>
    <w:rsid w:val="00A3263E"/>
    <w:rsid w:val="00A32AB9"/>
    <w:rsid w:val="00A331BF"/>
    <w:rsid w:val="00A34A02"/>
    <w:rsid w:val="00A34E1B"/>
    <w:rsid w:val="00A358CE"/>
    <w:rsid w:val="00A363C6"/>
    <w:rsid w:val="00A36412"/>
    <w:rsid w:val="00A408F4"/>
    <w:rsid w:val="00A41677"/>
    <w:rsid w:val="00A42371"/>
    <w:rsid w:val="00A42D56"/>
    <w:rsid w:val="00A447AD"/>
    <w:rsid w:val="00A449EB"/>
    <w:rsid w:val="00A452D3"/>
    <w:rsid w:val="00A47732"/>
    <w:rsid w:val="00A47A87"/>
    <w:rsid w:val="00A47C9F"/>
    <w:rsid w:val="00A50144"/>
    <w:rsid w:val="00A50218"/>
    <w:rsid w:val="00A5108A"/>
    <w:rsid w:val="00A517CB"/>
    <w:rsid w:val="00A51D62"/>
    <w:rsid w:val="00A51ED2"/>
    <w:rsid w:val="00A51EE2"/>
    <w:rsid w:val="00A52133"/>
    <w:rsid w:val="00A522CE"/>
    <w:rsid w:val="00A529AE"/>
    <w:rsid w:val="00A52DB2"/>
    <w:rsid w:val="00A54B1D"/>
    <w:rsid w:val="00A55BFA"/>
    <w:rsid w:val="00A55FFD"/>
    <w:rsid w:val="00A56C39"/>
    <w:rsid w:val="00A56D39"/>
    <w:rsid w:val="00A56F9D"/>
    <w:rsid w:val="00A57678"/>
    <w:rsid w:val="00A606F2"/>
    <w:rsid w:val="00A60790"/>
    <w:rsid w:val="00A6120E"/>
    <w:rsid w:val="00A61577"/>
    <w:rsid w:val="00A61E38"/>
    <w:rsid w:val="00A61EED"/>
    <w:rsid w:val="00A620A4"/>
    <w:rsid w:val="00A62295"/>
    <w:rsid w:val="00A626FF"/>
    <w:rsid w:val="00A62E82"/>
    <w:rsid w:val="00A641CB"/>
    <w:rsid w:val="00A648FA"/>
    <w:rsid w:val="00A64ED6"/>
    <w:rsid w:val="00A655E3"/>
    <w:rsid w:val="00A65BED"/>
    <w:rsid w:val="00A66216"/>
    <w:rsid w:val="00A670F5"/>
    <w:rsid w:val="00A6771C"/>
    <w:rsid w:val="00A67D53"/>
    <w:rsid w:val="00A702DB"/>
    <w:rsid w:val="00A706D2"/>
    <w:rsid w:val="00A70BF0"/>
    <w:rsid w:val="00A70DD8"/>
    <w:rsid w:val="00A71096"/>
    <w:rsid w:val="00A7116E"/>
    <w:rsid w:val="00A71379"/>
    <w:rsid w:val="00A720BA"/>
    <w:rsid w:val="00A74F16"/>
    <w:rsid w:val="00A75251"/>
    <w:rsid w:val="00A75D3E"/>
    <w:rsid w:val="00A75DA0"/>
    <w:rsid w:val="00A7642C"/>
    <w:rsid w:val="00A76E7F"/>
    <w:rsid w:val="00A76FB8"/>
    <w:rsid w:val="00A779DC"/>
    <w:rsid w:val="00A77B2F"/>
    <w:rsid w:val="00A80195"/>
    <w:rsid w:val="00A825B5"/>
    <w:rsid w:val="00A83477"/>
    <w:rsid w:val="00A83795"/>
    <w:rsid w:val="00A837C9"/>
    <w:rsid w:val="00A847EC"/>
    <w:rsid w:val="00A84C98"/>
    <w:rsid w:val="00A87A70"/>
    <w:rsid w:val="00A9092A"/>
    <w:rsid w:val="00A90A33"/>
    <w:rsid w:val="00A91358"/>
    <w:rsid w:val="00A9508D"/>
    <w:rsid w:val="00A9555F"/>
    <w:rsid w:val="00A958B1"/>
    <w:rsid w:val="00AA04AC"/>
    <w:rsid w:val="00AA174B"/>
    <w:rsid w:val="00AA295F"/>
    <w:rsid w:val="00AA2FA3"/>
    <w:rsid w:val="00AA3D22"/>
    <w:rsid w:val="00AA6B45"/>
    <w:rsid w:val="00AA6EF7"/>
    <w:rsid w:val="00AB06E1"/>
    <w:rsid w:val="00AB07EE"/>
    <w:rsid w:val="00AB0ACF"/>
    <w:rsid w:val="00AB1A04"/>
    <w:rsid w:val="00AB2AAF"/>
    <w:rsid w:val="00AB2D78"/>
    <w:rsid w:val="00AB30AE"/>
    <w:rsid w:val="00AB3A21"/>
    <w:rsid w:val="00AB42F2"/>
    <w:rsid w:val="00AB4492"/>
    <w:rsid w:val="00AB49CC"/>
    <w:rsid w:val="00AB4A05"/>
    <w:rsid w:val="00AB4A30"/>
    <w:rsid w:val="00AB5775"/>
    <w:rsid w:val="00AB7F1F"/>
    <w:rsid w:val="00AC1676"/>
    <w:rsid w:val="00AC1954"/>
    <w:rsid w:val="00AC1BB3"/>
    <w:rsid w:val="00AC1C8F"/>
    <w:rsid w:val="00AC1EB6"/>
    <w:rsid w:val="00AC31D9"/>
    <w:rsid w:val="00AC31E6"/>
    <w:rsid w:val="00AC3DA1"/>
    <w:rsid w:val="00AC41ED"/>
    <w:rsid w:val="00AC794D"/>
    <w:rsid w:val="00AD0213"/>
    <w:rsid w:val="00AD19EB"/>
    <w:rsid w:val="00AD248E"/>
    <w:rsid w:val="00AD290B"/>
    <w:rsid w:val="00AD349C"/>
    <w:rsid w:val="00AD3C6B"/>
    <w:rsid w:val="00AD41F3"/>
    <w:rsid w:val="00AD4E6D"/>
    <w:rsid w:val="00AD5265"/>
    <w:rsid w:val="00AD5F8A"/>
    <w:rsid w:val="00AD6F09"/>
    <w:rsid w:val="00AE1F82"/>
    <w:rsid w:val="00AE4312"/>
    <w:rsid w:val="00AE441D"/>
    <w:rsid w:val="00AE4A51"/>
    <w:rsid w:val="00AE58E2"/>
    <w:rsid w:val="00AE6C33"/>
    <w:rsid w:val="00AE6E6C"/>
    <w:rsid w:val="00AE6EC6"/>
    <w:rsid w:val="00AF0619"/>
    <w:rsid w:val="00AF0B4E"/>
    <w:rsid w:val="00AF2C35"/>
    <w:rsid w:val="00AF536C"/>
    <w:rsid w:val="00AF6595"/>
    <w:rsid w:val="00AF7037"/>
    <w:rsid w:val="00AF74A3"/>
    <w:rsid w:val="00AF7825"/>
    <w:rsid w:val="00B028EC"/>
    <w:rsid w:val="00B02E4F"/>
    <w:rsid w:val="00B032F5"/>
    <w:rsid w:val="00B03B62"/>
    <w:rsid w:val="00B04397"/>
    <w:rsid w:val="00B0582E"/>
    <w:rsid w:val="00B064F8"/>
    <w:rsid w:val="00B06E46"/>
    <w:rsid w:val="00B078E2"/>
    <w:rsid w:val="00B1012C"/>
    <w:rsid w:val="00B104E6"/>
    <w:rsid w:val="00B1067D"/>
    <w:rsid w:val="00B118AA"/>
    <w:rsid w:val="00B12316"/>
    <w:rsid w:val="00B13419"/>
    <w:rsid w:val="00B13E59"/>
    <w:rsid w:val="00B13F0C"/>
    <w:rsid w:val="00B153A0"/>
    <w:rsid w:val="00B1543F"/>
    <w:rsid w:val="00B169B7"/>
    <w:rsid w:val="00B16FE4"/>
    <w:rsid w:val="00B17B10"/>
    <w:rsid w:val="00B20EC4"/>
    <w:rsid w:val="00B2261F"/>
    <w:rsid w:val="00B227FA"/>
    <w:rsid w:val="00B24CE0"/>
    <w:rsid w:val="00B25CC6"/>
    <w:rsid w:val="00B267E4"/>
    <w:rsid w:val="00B2777E"/>
    <w:rsid w:val="00B306E6"/>
    <w:rsid w:val="00B30E11"/>
    <w:rsid w:val="00B315A2"/>
    <w:rsid w:val="00B32490"/>
    <w:rsid w:val="00B325E8"/>
    <w:rsid w:val="00B34C02"/>
    <w:rsid w:val="00B36216"/>
    <w:rsid w:val="00B36EC0"/>
    <w:rsid w:val="00B36EE8"/>
    <w:rsid w:val="00B41A15"/>
    <w:rsid w:val="00B41FA5"/>
    <w:rsid w:val="00B4208D"/>
    <w:rsid w:val="00B42332"/>
    <w:rsid w:val="00B43B51"/>
    <w:rsid w:val="00B43C4A"/>
    <w:rsid w:val="00B44064"/>
    <w:rsid w:val="00B460EA"/>
    <w:rsid w:val="00B46671"/>
    <w:rsid w:val="00B47AFB"/>
    <w:rsid w:val="00B51697"/>
    <w:rsid w:val="00B519E4"/>
    <w:rsid w:val="00B51A64"/>
    <w:rsid w:val="00B51D0B"/>
    <w:rsid w:val="00B52539"/>
    <w:rsid w:val="00B52A51"/>
    <w:rsid w:val="00B52B2D"/>
    <w:rsid w:val="00B53746"/>
    <w:rsid w:val="00B53AEB"/>
    <w:rsid w:val="00B53B3C"/>
    <w:rsid w:val="00B541BD"/>
    <w:rsid w:val="00B548D8"/>
    <w:rsid w:val="00B54D9F"/>
    <w:rsid w:val="00B55AA0"/>
    <w:rsid w:val="00B566F0"/>
    <w:rsid w:val="00B56A7F"/>
    <w:rsid w:val="00B60340"/>
    <w:rsid w:val="00B61EF8"/>
    <w:rsid w:val="00B62071"/>
    <w:rsid w:val="00B62CC8"/>
    <w:rsid w:val="00B6378D"/>
    <w:rsid w:val="00B6441F"/>
    <w:rsid w:val="00B64AA5"/>
    <w:rsid w:val="00B6541B"/>
    <w:rsid w:val="00B65B0A"/>
    <w:rsid w:val="00B6743D"/>
    <w:rsid w:val="00B67CD4"/>
    <w:rsid w:val="00B70063"/>
    <w:rsid w:val="00B70292"/>
    <w:rsid w:val="00B713A0"/>
    <w:rsid w:val="00B721D5"/>
    <w:rsid w:val="00B72594"/>
    <w:rsid w:val="00B72A9C"/>
    <w:rsid w:val="00B72ABA"/>
    <w:rsid w:val="00B72DC6"/>
    <w:rsid w:val="00B73231"/>
    <w:rsid w:val="00B7599D"/>
    <w:rsid w:val="00B80CED"/>
    <w:rsid w:val="00B81817"/>
    <w:rsid w:val="00B81B4D"/>
    <w:rsid w:val="00B8454D"/>
    <w:rsid w:val="00B859A8"/>
    <w:rsid w:val="00B85ED1"/>
    <w:rsid w:val="00B870D5"/>
    <w:rsid w:val="00B87300"/>
    <w:rsid w:val="00B8780F"/>
    <w:rsid w:val="00B90EAF"/>
    <w:rsid w:val="00B915E4"/>
    <w:rsid w:val="00B9243F"/>
    <w:rsid w:val="00B93064"/>
    <w:rsid w:val="00B930D2"/>
    <w:rsid w:val="00B939D6"/>
    <w:rsid w:val="00B94071"/>
    <w:rsid w:val="00B9439C"/>
    <w:rsid w:val="00B94636"/>
    <w:rsid w:val="00B95823"/>
    <w:rsid w:val="00B975AA"/>
    <w:rsid w:val="00BA00A0"/>
    <w:rsid w:val="00BA05C0"/>
    <w:rsid w:val="00BA07FE"/>
    <w:rsid w:val="00BA1955"/>
    <w:rsid w:val="00BA1D79"/>
    <w:rsid w:val="00BA28E2"/>
    <w:rsid w:val="00BA4FA5"/>
    <w:rsid w:val="00BA57EC"/>
    <w:rsid w:val="00BA5F6D"/>
    <w:rsid w:val="00BA7E74"/>
    <w:rsid w:val="00BB039A"/>
    <w:rsid w:val="00BB0918"/>
    <w:rsid w:val="00BB0964"/>
    <w:rsid w:val="00BB108C"/>
    <w:rsid w:val="00BB1B82"/>
    <w:rsid w:val="00BB28DD"/>
    <w:rsid w:val="00BB31DD"/>
    <w:rsid w:val="00BB397C"/>
    <w:rsid w:val="00BB3A80"/>
    <w:rsid w:val="00BB4A12"/>
    <w:rsid w:val="00BB53E5"/>
    <w:rsid w:val="00BB77C0"/>
    <w:rsid w:val="00BB78E0"/>
    <w:rsid w:val="00BB7F08"/>
    <w:rsid w:val="00BC049F"/>
    <w:rsid w:val="00BC0F1B"/>
    <w:rsid w:val="00BC1105"/>
    <w:rsid w:val="00BC16C9"/>
    <w:rsid w:val="00BC5B7A"/>
    <w:rsid w:val="00BC62BF"/>
    <w:rsid w:val="00BC6BD8"/>
    <w:rsid w:val="00BC768B"/>
    <w:rsid w:val="00BD00EB"/>
    <w:rsid w:val="00BD0622"/>
    <w:rsid w:val="00BD0EA7"/>
    <w:rsid w:val="00BD0FF7"/>
    <w:rsid w:val="00BD1533"/>
    <w:rsid w:val="00BD249D"/>
    <w:rsid w:val="00BD254D"/>
    <w:rsid w:val="00BD2BA0"/>
    <w:rsid w:val="00BD2EFF"/>
    <w:rsid w:val="00BD43D9"/>
    <w:rsid w:val="00BD498E"/>
    <w:rsid w:val="00BD4BC6"/>
    <w:rsid w:val="00BD564C"/>
    <w:rsid w:val="00BE11E6"/>
    <w:rsid w:val="00BE1ADC"/>
    <w:rsid w:val="00BE4467"/>
    <w:rsid w:val="00BE64DF"/>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2293"/>
    <w:rsid w:val="00C0291E"/>
    <w:rsid w:val="00C0339F"/>
    <w:rsid w:val="00C03754"/>
    <w:rsid w:val="00C05236"/>
    <w:rsid w:val="00C05397"/>
    <w:rsid w:val="00C0612C"/>
    <w:rsid w:val="00C10B92"/>
    <w:rsid w:val="00C10E65"/>
    <w:rsid w:val="00C1168C"/>
    <w:rsid w:val="00C12AE2"/>
    <w:rsid w:val="00C12CC0"/>
    <w:rsid w:val="00C12DD0"/>
    <w:rsid w:val="00C13B6A"/>
    <w:rsid w:val="00C16108"/>
    <w:rsid w:val="00C16B28"/>
    <w:rsid w:val="00C16E3E"/>
    <w:rsid w:val="00C176A3"/>
    <w:rsid w:val="00C17C63"/>
    <w:rsid w:val="00C2039C"/>
    <w:rsid w:val="00C2047B"/>
    <w:rsid w:val="00C20D81"/>
    <w:rsid w:val="00C20F14"/>
    <w:rsid w:val="00C211F9"/>
    <w:rsid w:val="00C2239A"/>
    <w:rsid w:val="00C2247E"/>
    <w:rsid w:val="00C224CE"/>
    <w:rsid w:val="00C23CCB"/>
    <w:rsid w:val="00C23ED7"/>
    <w:rsid w:val="00C25E0A"/>
    <w:rsid w:val="00C265B6"/>
    <w:rsid w:val="00C30830"/>
    <w:rsid w:val="00C31D43"/>
    <w:rsid w:val="00C32E8A"/>
    <w:rsid w:val="00C33A88"/>
    <w:rsid w:val="00C3454D"/>
    <w:rsid w:val="00C34B00"/>
    <w:rsid w:val="00C35E45"/>
    <w:rsid w:val="00C361B0"/>
    <w:rsid w:val="00C3695F"/>
    <w:rsid w:val="00C40470"/>
    <w:rsid w:val="00C40760"/>
    <w:rsid w:val="00C42786"/>
    <w:rsid w:val="00C435FC"/>
    <w:rsid w:val="00C4555A"/>
    <w:rsid w:val="00C45736"/>
    <w:rsid w:val="00C46F49"/>
    <w:rsid w:val="00C4742C"/>
    <w:rsid w:val="00C47739"/>
    <w:rsid w:val="00C47A07"/>
    <w:rsid w:val="00C47B70"/>
    <w:rsid w:val="00C47E2D"/>
    <w:rsid w:val="00C50AFD"/>
    <w:rsid w:val="00C5341B"/>
    <w:rsid w:val="00C53425"/>
    <w:rsid w:val="00C538E2"/>
    <w:rsid w:val="00C53B10"/>
    <w:rsid w:val="00C53CD1"/>
    <w:rsid w:val="00C53CF8"/>
    <w:rsid w:val="00C54343"/>
    <w:rsid w:val="00C54488"/>
    <w:rsid w:val="00C5450C"/>
    <w:rsid w:val="00C56640"/>
    <w:rsid w:val="00C56B2F"/>
    <w:rsid w:val="00C572E7"/>
    <w:rsid w:val="00C573F3"/>
    <w:rsid w:val="00C57AD4"/>
    <w:rsid w:val="00C57BC3"/>
    <w:rsid w:val="00C60300"/>
    <w:rsid w:val="00C60E93"/>
    <w:rsid w:val="00C6109F"/>
    <w:rsid w:val="00C614B1"/>
    <w:rsid w:val="00C62625"/>
    <w:rsid w:val="00C62784"/>
    <w:rsid w:val="00C62B4D"/>
    <w:rsid w:val="00C62B8C"/>
    <w:rsid w:val="00C6344B"/>
    <w:rsid w:val="00C6349F"/>
    <w:rsid w:val="00C646BC"/>
    <w:rsid w:val="00C648CE"/>
    <w:rsid w:val="00C6497C"/>
    <w:rsid w:val="00C66DB7"/>
    <w:rsid w:val="00C67412"/>
    <w:rsid w:val="00C707DA"/>
    <w:rsid w:val="00C71F77"/>
    <w:rsid w:val="00C72ECC"/>
    <w:rsid w:val="00C73530"/>
    <w:rsid w:val="00C735CB"/>
    <w:rsid w:val="00C73E84"/>
    <w:rsid w:val="00C740DB"/>
    <w:rsid w:val="00C755D5"/>
    <w:rsid w:val="00C7576C"/>
    <w:rsid w:val="00C759D8"/>
    <w:rsid w:val="00C75EFF"/>
    <w:rsid w:val="00C76FE1"/>
    <w:rsid w:val="00C77ABF"/>
    <w:rsid w:val="00C800A6"/>
    <w:rsid w:val="00C80EC3"/>
    <w:rsid w:val="00C818CE"/>
    <w:rsid w:val="00C82B3F"/>
    <w:rsid w:val="00C84A8B"/>
    <w:rsid w:val="00C85EA6"/>
    <w:rsid w:val="00C85FA5"/>
    <w:rsid w:val="00C86237"/>
    <w:rsid w:val="00C86278"/>
    <w:rsid w:val="00C86A6C"/>
    <w:rsid w:val="00C86E8A"/>
    <w:rsid w:val="00C870F4"/>
    <w:rsid w:val="00C87D63"/>
    <w:rsid w:val="00C90345"/>
    <w:rsid w:val="00C9112E"/>
    <w:rsid w:val="00C91349"/>
    <w:rsid w:val="00C91CF7"/>
    <w:rsid w:val="00C9306D"/>
    <w:rsid w:val="00C94922"/>
    <w:rsid w:val="00C95A0A"/>
    <w:rsid w:val="00C96134"/>
    <w:rsid w:val="00CA0087"/>
    <w:rsid w:val="00CA10F7"/>
    <w:rsid w:val="00CA1B7B"/>
    <w:rsid w:val="00CA2046"/>
    <w:rsid w:val="00CA2AF4"/>
    <w:rsid w:val="00CA32A1"/>
    <w:rsid w:val="00CA3512"/>
    <w:rsid w:val="00CA45A9"/>
    <w:rsid w:val="00CA5E30"/>
    <w:rsid w:val="00CA68BF"/>
    <w:rsid w:val="00CA6AA1"/>
    <w:rsid w:val="00CB0BF4"/>
    <w:rsid w:val="00CB1163"/>
    <w:rsid w:val="00CB120F"/>
    <w:rsid w:val="00CB139A"/>
    <w:rsid w:val="00CB16E2"/>
    <w:rsid w:val="00CB1EC8"/>
    <w:rsid w:val="00CB2769"/>
    <w:rsid w:val="00CB29E0"/>
    <w:rsid w:val="00CB2A3B"/>
    <w:rsid w:val="00CB4850"/>
    <w:rsid w:val="00CB5A76"/>
    <w:rsid w:val="00CB6D6D"/>
    <w:rsid w:val="00CC18E3"/>
    <w:rsid w:val="00CC21F7"/>
    <w:rsid w:val="00CC22D4"/>
    <w:rsid w:val="00CC2762"/>
    <w:rsid w:val="00CC319D"/>
    <w:rsid w:val="00CC44DF"/>
    <w:rsid w:val="00CC47F3"/>
    <w:rsid w:val="00CC4B8E"/>
    <w:rsid w:val="00CC521C"/>
    <w:rsid w:val="00CC5766"/>
    <w:rsid w:val="00CC5A5D"/>
    <w:rsid w:val="00CC6A9B"/>
    <w:rsid w:val="00CC6DB4"/>
    <w:rsid w:val="00CC6F06"/>
    <w:rsid w:val="00CC7D75"/>
    <w:rsid w:val="00CD29BB"/>
    <w:rsid w:val="00CD2CF9"/>
    <w:rsid w:val="00CD2FDB"/>
    <w:rsid w:val="00CD3591"/>
    <w:rsid w:val="00CD389D"/>
    <w:rsid w:val="00CD3A60"/>
    <w:rsid w:val="00CD3DF2"/>
    <w:rsid w:val="00CD4D1B"/>
    <w:rsid w:val="00CD5419"/>
    <w:rsid w:val="00CD58D9"/>
    <w:rsid w:val="00CD5B4C"/>
    <w:rsid w:val="00CD5EC1"/>
    <w:rsid w:val="00CD7DEF"/>
    <w:rsid w:val="00CE0281"/>
    <w:rsid w:val="00CE1063"/>
    <w:rsid w:val="00CE152C"/>
    <w:rsid w:val="00CE2347"/>
    <w:rsid w:val="00CE3554"/>
    <w:rsid w:val="00CE3ACD"/>
    <w:rsid w:val="00CE5094"/>
    <w:rsid w:val="00CE523C"/>
    <w:rsid w:val="00CE5769"/>
    <w:rsid w:val="00CE5820"/>
    <w:rsid w:val="00CE75FA"/>
    <w:rsid w:val="00CF03D4"/>
    <w:rsid w:val="00CF0640"/>
    <w:rsid w:val="00CF0852"/>
    <w:rsid w:val="00CF0899"/>
    <w:rsid w:val="00CF1165"/>
    <w:rsid w:val="00CF16CE"/>
    <w:rsid w:val="00CF1862"/>
    <w:rsid w:val="00CF2809"/>
    <w:rsid w:val="00CF2A96"/>
    <w:rsid w:val="00CF2D73"/>
    <w:rsid w:val="00CF3C04"/>
    <w:rsid w:val="00CF3C5F"/>
    <w:rsid w:val="00CF4362"/>
    <w:rsid w:val="00CF45C2"/>
    <w:rsid w:val="00CF5313"/>
    <w:rsid w:val="00CF5F73"/>
    <w:rsid w:val="00CF60A3"/>
    <w:rsid w:val="00CF6915"/>
    <w:rsid w:val="00CF7C84"/>
    <w:rsid w:val="00CF7EBF"/>
    <w:rsid w:val="00CF7ECA"/>
    <w:rsid w:val="00CF7F36"/>
    <w:rsid w:val="00D00994"/>
    <w:rsid w:val="00D00FC1"/>
    <w:rsid w:val="00D01F37"/>
    <w:rsid w:val="00D01FEA"/>
    <w:rsid w:val="00D02079"/>
    <w:rsid w:val="00D02757"/>
    <w:rsid w:val="00D028A4"/>
    <w:rsid w:val="00D02B6F"/>
    <w:rsid w:val="00D04754"/>
    <w:rsid w:val="00D05ACF"/>
    <w:rsid w:val="00D06508"/>
    <w:rsid w:val="00D06587"/>
    <w:rsid w:val="00D067ED"/>
    <w:rsid w:val="00D07100"/>
    <w:rsid w:val="00D0782F"/>
    <w:rsid w:val="00D07950"/>
    <w:rsid w:val="00D07E51"/>
    <w:rsid w:val="00D118F1"/>
    <w:rsid w:val="00D11BFB"/>
    <w:rsid w:val="00D11ED7"/>
    <w:rsid w:val="00D12F3D"/>
    <w:rsid w:val="00D153FE"/>
    <w:rsid w:val="00D15A5A"/>
    <w:rsid w:val="00D15AE8"/>
    <w:rsid w:val="00D17673"/>
    <w:rsid w:val="00D20B50"/>
    <w:rsid w:val="00D210BA"/>
    <w:rsid w:val="00D21336"/>
    <w:rsid w:val="00D232E4"/>
    <w:rsid w:val="00D238B3"/>
    <w:rsid w:val="00D23AA4"/>
    <w:rsid w:val="00D23E89"/>
    <w:rsid w:val="00D24EEB"/>
    <w:rsid w:val="00D24FC4"/>
    <w:rsid w:val="00D2580F"/>
    <w:rsid w:val="00D27986"/>
    <w:rsid w:val="00D303B3"/>
    <w:rsid w:val="00D31358"/>
    <w:rsid w:val="00D314E9"/>
    <w:rsid w:val="00D315A9"/>
    <w:rsid w:val="00D31BDD"/>
    <w:rsid w:val="00D32147"/>
    <w:rsid w:val="00D32AA8"/>
    <w:rsid w:val="00D33950"/>
    <w:rsid w:val="00D33A87"/>
    <w:rsid w:val="00D33FD5"/>
    <w:rsid w:val="00D348EF"/>
    <w:rsid w:val="00D35C8D"/>
    <w:rsid w:val="00D366F9"/>
    <w:rsid w:val="00D36FF2"/>
    <w:rsid w:val="00D3735C"/>
    <w:rsid w:val="00D37CA0"/>
    <w:rsid w:val="00D40A18"/>
    <w:rsid w:val="00D412FC"/>
    <w:rsid w:val="00D414AF"/>
    <w:rsid w:val="00D42A7E"/>
    <w:rsid w:val="00D43AF6"/>
    <w:rsid w:val="00D449E5"/>
    <w:rsid w:val="00D45CE0"/>
    <w:rsid w:val="00D46269"/>
    <w:rsid w:val="00D46C86"/>
    <w:rsid w:val="00D46EB0"/>
    <w:rsid w:val="00D50739"/>
    <w:rsid w:val="00D5073B"/>
    <w:rsid w:val="00D52303"/>
    <w:rsid w:val="00D52BB2"/>
    <w:rsid w:val="00D533CC"/>
    <w:rsid w:val="00D53465"/>
    <w:rsid w:val="00D5390D"/>
    <w:rsid w:val="00D55415"/>
    <w:rsid w:val="00D561C1"/>
    <w:rsid w:val="00D5625E"/>
    <w:rsid w:val="00D575BA"/>
    <w:rsid w:val="00D57C56"/>
    <w:rsid w:val="00D57CCE"/>
    <w:rsid w:val="00D60587"/>
    <w:rsid w:val="00D60910"/>
    <w:rsid w:val="00D61A0D"/>
    <w:rsid w:val="00D61C2E"/>
    <w:rsid w:val="00D6218E"/>
    <w:rsid w:val="00D63673"/>
    <w:rsid w:val="00D639A1"/>
    <w:rsid w:val="00D63CB5"/>
    <w:rsid w:val="00D64669"/>
    <w:rsid w:val="00D660B8"/>
    <w:rsid w:val="00D66254"/>
    <w:rsid w:val="00D66787"/>
    <w:rsid w:val="00D66E94"/>
    <w:rsid w:val="00D66F53"/>
    <w:rsid w:val="00D673B0"/>
    <w:rsid w:val="00D677F6"/>
    <w:rsid w:val="00D703AE"/>
    <w:rsid w:val="00D71C69"/>
    <w:rsid w:val="00D72567"/>
    <w:rsid w:val="00D72CD2"/>
    <w:rsid w:val="00D733DC"/>
    <w:rsid w:val="00D7375E"/>
    <w:rsid w:val="00D73971"/>
    <w:rsid w:val="00D741B9"/>
    <w:rsid w:val="00D7427D"/>
    <w:rsid w:val="00D752A5"/>
    <w:rsid w:val="00D75327"/>
    <w:rsid w:val="00D75E22"/>
    <w:rsid w:val="00D76593"/>
    <w:rsid w:val="00D769A2"/>
    <w:rsid w:val="00D802DA"/>
    <w:rsid w:val="00D8127C"/>
    <w:rsid w:val="00D82197"/>
    <w:rsid w:val="00D829C7"/>
    <w:rsid w:val="00D82E40"/>
    <w:rsid w:val="00D8308A"/>
    <w:rsid w:val="00D83583"/>
    <w:rsid w:val="00D84A1B"/>
    <w:rsid w:val="00D84CB1"/>
    <w:rsid w:val="00D86264"/>
    <w:rsid w:val="00D866B5"/>
    <w:rsid w:val="00D873C1"/>
    <w:rsid w:val="00D87799"/>
    <w:rsid w:val="00D90189"/>
    <w:rsid w:val="00D905A5"/>
    <w:rsid w:val="00D907C3"/>
    <w:rsid w:val="00D90B5B"/>
    <w:rsid w:val="00D90C15"/>
    <w:rsid w:val="00D91969"/>
    <w:rsid w:val="00D9346F"/>
    <w:rsid w:val="00D93BE5"/>
    <w:rsid w:val="00D95AD2"/>
    <w:rsid w:val="00D95CE5"/>
    <w:rsid w:val="00D95E27"/>
    <w:rsid w:val="00D96443"/>
    <w:rsid w:val="00D96A05"/>
    <w:rsid w:val="00D97211"/>
    <w:rsid w:val="00D97826"/>
    <w:rsid w:val="00DA0177"/>
    <w:rsid w:val="00DA1B26"/>
    <w:rsid w:val="00DA26FF"/>
    <w:rsid w:val="00DA3897"/>
    <w:rsid w:val="00DA41C8"/>
    <w:rsid w:val="00DA493B"/>
    <w:rsid w:val="00DA4E67"/>
    <w:rsid w:val="00DA5C03"/>
    <w:rsid w:val="00DA7ACD"/>
    <w:rsid w:val="00DB1C85"/>
    <w:rsid w:val="00DB1C9F"/>
    <w:rsid w:val="00DB4166"/>
    <w:rsid w:val="00DB4301"/>
    <w:rsid w:val="00DB44CF"/>
    <w:rsid w:val="00DB4A20"/>
    <w:rsid w:val="00DB5E88"/>
    <w:rsid w:val="00DB62BD"/>
    <w:rsid w:val="00DB6310"/>
    <w:rsid w:val="00DB65C5"/>
    <w:rsid w:val="00DB6C59"/>
    <w:rsid w:val="00DB6FE4"/>
    <w:rsid w:val="00DB7756"/>
    <w:rsid w:val="00DB7818"/>
    <w:rsid w:val="00DB7F2B"/>
    <w:rsid w:val="00DC04E9"/>
    <w:rsid w:val="00DC0CF4"/>
    <w:rsid w:val="00DC1A21"/>
    <w:rsid w:val="00DC1DA9"/>
    <w:rsid w:val="00DC1F78"/>
    <w:rsid w:val="00DC42CD"/>
    <w:rsid w:val="00DC4BBC"/>
    <w:rsid w:val="00DC631C"/>
    <w:rsid w:val="00DC639A"/>
    <w:rsid w:val="00DD1A09"/>
    <w:rsid w:val="00DD2226"/>
    <w:rsid w:val="00DD2729"/>
    <w:rsid w:val="00DD37E1"/>
    <w:rsid w:val="00DD380F"/>
    <w:rsid w:val="00DD3871"/>
    <w:rsid w:val="00DD3B03"/>
    <w:rsid w:val="00DD412E"/>
    <w:rsid w:val="00DD4D45"/>
    <w:rsid w:val="00DD54D4"/>
    <w:rsid w:val="00DD7403"/>
    <w:rsid w:val="00DD760E"/>
    <w:rsid w:val="00DD790D"/>
    <w:rsid w:val="00DD7FE3"/>
    <w:rsid w:val="00DE1099"/>
    <w:rsid w:val="00DE1369"/>
    <w:rsid w:val="00DE1818"/>
    <w:rsid w:val="00DE1D2A"/>
    <w:rsid w:val="00DE24EE"/>
    <w:rsid w:val="00DE44A1"/>
    <w:rsid w:val="00DE4ACF"/>
    <w:rsid w:val="00DE5131"/>
    <w:rsid w:val="00DE5841"/>
    <w:rsid w:val="00DE5A33"/>
    <w:rsid w:val="00DE6D17"/>
    <w:rsid w:val="00DE6E7A"/>
    <w:rsid w:val="00DE7FF2"/>
    <w:rsid w:val="00DF0BF9"/>
    <w:rsid w:val="00DF0C3E"/>
    <w:rsid w:val="00DF0EE6"/>
    <w:rsid w:val="00DF228C"/>
    <w:rsid w:val="00DF2463"/>
    <w:rsid w:val="00DF2B77"/>
    <w:rsid w:val="00DF2CD4"/>
    <w:rsid w:val="00DF3006"/>
    <w:rsid w:val="00DF38D0"/>
    <w:rsid w:val="00DF4836"/>
    <w:rsid w:val="00DF4D6E"/>
    <w:rsid w:val="00DF540E"/>
    <w:rsid w:val="00DF5811"/>
    <w:rsid w:val="00DF6CC0"/>
    <w:rsid w:val="00DF7424"/>
    <w:rsid w:val="00DF783D"/>
    <w:rsid w:val="00DF7FB6"/>
    <w:rsid w:val="00E000A9"/>
    <w:rsid w:val="00E00611"/>
    <w:rsid w:val="00E02E90"/>
    <w:rsid w:val="00E0367C"/>
    <w:rsid w:val="00E04E44"/>
    <w:rsid w:val="00E04EE4"/>
    <w:rsid w:val="00E06196"/>
    <w:rsid w:val="00E06D0C"/>
    <w:rsid w:val="00E07164"/>
    <w:rsid w:val="00E071C8"/>
    <w:rsid w:val="00E0742C"/>
    <w:rsid w:val="00E074A6"/>
    <w:rsid w:val="00E074AF"/>
    <w:rsid w:val="00E0763F"/>
    <w:rsid w:val="00E109B4"/>
    <w:rsid w:val="00E17206"/>
    <w:rsid w:val="00E17545"/>
    <w:rsid w:val="00E17574"/>
    <w:rsid w:val="00E211FE"/>
    <w:rsid w:val="00E21474"/>
    <w:rsid w:val="00E2259D"/>
    <w:rsid w:val="00E22EC3"/>
    <w:rsid w:val="00E24364"/>
    <w:rsid w:val="00E257C1"/>
    <w:rsid w:val="00E25940"/>
    <w:rsid w:val="00E26418"/>
    <w:rsid w:val="00E272D7"/>
    <w:rsid w:val="00E273B8"/>
    <w:rsid w:val="00E31957"/>
    <w:rsid w:val="00E31B50"/>
    <w:rsid w:val="00E32116"/>
    <w:rsid w:val="00E3384B"/>
    <w:rsid w:val="00E33FE6"/>
    <w:rsid w:val="00E3492F"/>
    <w:rsid w:val="00E34B7A"/>
    <w:rsid w:val="00E34E01"/>
    <w:rsid w:val="00E34F9F"/>
    <w:rsid w:val="00E34FFC"/>
    <w:rsid w:val="00E35EBF"/>
    <w:rsid w:val="00E36C23"/>
    <w:rsid w:val="00E36FF1"/>
    <w:rsid w:val="00E37440"/>
    <w:rsid w:val="00E40B32"/>
    <w:rsid w:val="00E40DB3"/>
    <w:rsid w:val="00E40EE7"/>
    <w:rsid w:val="00E4122F"/>
    <w:rsid w:val="00E425A1"/>
    <w:rsid w:val="00E42957"/>
    <w:rsid w:val="00E45A85"/>
    <w:rsid w:val="00E45E72"/>
    <w:rsid w:val="00E45F42"/>
    <w:rsid w:val="00E46825"/>
    <w:rsid w:val="00E47497"/>
    <w:rsid w:val="00E50740"/>
    <w:rsid w:val="00E51993"/>
    <w:rsid w:val="00E51E66"/>
    <w:rsid w:val="00E51EF3"/>
    <w:rsid w:val="00E52160"/>
    <w:rsid w:val="00E525E1"/>
    <w:rsid w:val="00E531E7"/>
    <w:rsid w:val="00E53FBB"/>
    <w:rsid w:val="00E55D43"/>
    <w:rsid w:val="00E55DAD"/>
    <w:rsid w:val="00E561BA"/>
    <w:rsid w:val="00E60102"/>
    <w:rsid w:val="00E6024A"/>
    <w:rsid w:val="00E61D23"/>
    <w:rsid w:val="00E6204F"/>
    <w:rsid w:val="00E625F4"/>
    <w:rsid w:val="00E6322E"/>
    <w:rsid w:val="00E63E27"/>
    <w:rsid w:val="00E64092"/>
    <w:rsid w:val="00E64EDB"/>
    <w:rsid w:val="00E66235"/>
    <w:rsid w:val="00E6665E"/>
    <w:rsid w:val="00E6713A"/>
    <w:rsid w:val="00E672AA"/>
    <w:rsid w:val="00E67AB5"/>
    <w:rsid w:val="00E70FBC"/>
    <w:rsid w:val="00E7204E"/>
    <w:rsid w:val="00E7250F"/>
    <w:rsid w:val="00E726B7"/>
    <w:rsid w:val="00E72B02"/>
    <w:rsid w:val="00E72D18"/>
    <w:rsid w:val="00E74D55"/>
    <w:rsid w:val="00E75670"/>
    <w:rsid w:val="00E75A42"/>
    <w:rsid w:val="00E768B9"/>
    <w:rsid w:val="00E769C3"/>
    <w:rsid w:val="00E76E7C"/>
    <w:rsid w:val="00E81A85"/>
    <w:rsid w:val="00E829DE"/>
    <w:rsid w:val="00E83920"/>
    <w:rsid w:val="00E83E7E"/>
    <w:rsid w:val="00E84BAE"/>
    <w:rsid w:val="00E84DBA"/>
    <w:rsid w:val="00E861F0"/>
    <w:rsid w:val="00E86552"/>
    <w:rsid w:val="00E86912"/>
    <w:rsid w:val="00E86EDF"/>
    <w:rsid w:val="00E90FC5"/>
    <w:rsid w:val="00E9172A"/>
    <w:rsid w:val="00E92AC4"/>
    <w:rsid w:val="00E94417"/>
    <w:rsid w:val="00E94E62"/>
    <w:rsid w:val="00E963CD"/>
    <w:rsid w:val="00E968BB"/>
    <w:rsid w:val="00E968BD"/>
    <w:rsid w:val="00E9748B"/>
    <w:rsid w:val="00EA002C"/>
    <w:rsid w:val="00EA021E"/>
    <w:rsid w:val="00EA0884"/>
    <w:rsid w:val="00EA1A74"/>
    <w:rsid w:val="00EA1E87"/>
    <w:rsid w:val="00EA24B3"/>
    <w:rsid w:val="00EA38F2"/>
    <w:rsid w:val="00EA3D5B"/>
    <w:rsid w:val="00EA3FC5"/>
    <w:rsid w:val="00EA4248"/>
    <w:rsid w:val="00EA53B7"/>
    <w:rsid w:val="00EA585C"/>
    <w:rsid w:val="00EA64F5"/>
    <w:rsid w:val="00EA7346"/>
    <w:rsid w:val="00EA744F"/>
    <w:rsid w:val="00EB04FC"/>
    <w:rsid w:val="00EB0BEE"/>
    <w:rsid w:val="00EB0DA2"/>
    <w:rsid w:val="00EB1445"/>
    <w:rsid w:val="00EB1BC9"/>
    <w:rsid w:val="00EB1CB4"/>
    <w:rsid w:val="00EB2A46"/>
    <w:rsid w:val="00EB3209"/>
    <w:rsid w:val="00EB3602"/>
    <w:rsid w:val="00EB53C6"/>
    <w:rsid w:val="00EC09E1"/>
    <w:rsid w:val="00EC0F93"/>
    <w:rsid w:val="00EC14A9"/>
    <w:rsid w:val="00EC1DA4"/>
    <w:rsid w:val="00EC2513"/>
    <w:rsid w:val="00EC297F"/>
    <w:rsid w:val="00EC349A"/>
    <w:rsid w:val="00EC4B4B"/>
    <w:rsid w:val="00EC4BB4"/>
    <w:rsid w:val="00EC60C9"/>
    <w:rsid w:val="00EC6870"/>
    <w:rsid w:val="00EC7DE9"/>
    <w:rsid w:val="00ED0452"/>
    <w:rsid w:val="00ED07F0"/>
    <w:rsid w:val="00ED0936"/>
    <w:rsid w:val="00ED2808"/>
    <w:rsid w:val="00ED2A35"/>
    <w:rsid w:val="00ED3CB1"/>
    <w:rsid w:val="00ED4AD9"/>
    <w:rsid w:val="00ED5646"/>
    <w:rsid w:val="00ED5D0F"/>
    <w:rsid w:val="00ED61D0"/>
    <w:rsid w:val="00ED62FB"/>
    <w:rsid w:val="00ED6760"/>
    <w:rsid w:val="00ED7DDE"/>
    <w:rsid w:val="00EE036F"/>
    <w:rsid w:val="00EE0C34"/>
    <w:rsid w:val="00EE0D9A"/>
    <w:rsid w:val="00EE0FA0"/>
    <w:rsid w:val="00EE18D7"/>
    <w:rsid w:val="00EE2875"/>
    <w:rsid w:val="00EE37BB"/>
    <w:rsid w:val="00EE3B2E"/>
    <w:rsid w:val="00EE3EC5"/>
    <w:rsid w:val="00EE4364"/>
    <w:rsid w:val="00EE4AE5"/>
    <w:rsid w:val="00EE4FAE"/>
    <w:rsid w:val="00EE527C"/>
    <w:rsid w:val="00EE596D"/>
    <w:rsid w:val="00EE5C14"/>
    <w:rsid w:val="00EF079A"/>
    <w:rsid w:val="00EF4EF9"/>
    <w:rsid w:val="00EF7B9F"/>
    <w:rsid w:val="00F004DD"/>
    <w:rsid w:val="00F015FC"/>
    <w:rsid w:val="00F02DA3"/>
    <w:rsid w:val="00F03A12"/>
    <w:rsid w:val="00F03A80"/>
    <w:rsid w:val="00F03B6D"/>
    <w:rsid w:val="00F04104"/>
    <w:rsid w:val="00F04508"/>
    <w:rsid w:val="00F04811"/>
    <w:rsid w:val="00F055C8"/>
    <w:rsid w:val="00F05BF8"/>
    <w:rsid w:val="00F05C81"/>
    <w:rsid w:val="00F06020"/>
    <w:rsid w:val="00F0609D"/>
    <w:rsid w:val="00F0725E"/>
    <w:rsid w:val="00F1141D"/>
    <w:rsid w:val="00F114B9"/>
    <w:rsid w:val="00F116E7"/>
    <w:rsid w:val="00F11985"/>
    <w:rsid w:val="00F126DA"/>
    <w:rsid w:val="00F12A92"/>
    <w:rsid w:val="00F132BB"/>
    <w:rsid w:val="00F1374C"/>
    <w:rsid w:val="00F13C0C"/>
    <w:rsid w:val="00F13EE0"/>
    <w:rsid w:val="00F14336"/>
    <w:rsid w:val="00F14A1E"/>
    <w:rsid w:val="00F1642F"/>
    <w:rsid w:val="00F17419"/>
    <w:rsid w:val="00F20F17"/>
    <w:rsid w:val="00F20F9B"/>
    <w:rsid w:val="00F21436"/>
    <w:rsid w:val="00F219C4"/>
    <w:rsid w:val="00F21C47"/>
    <w:rsid w:val="00F236FF"/>
    <w:rsid w:val="00F24080"/>
    <w:rsid w:val="00F24568"/>
    <w:rsid w:val="00F248C8"/>
    <w:rsid w:val="00F24E25"/>
    <w:rsid w:val="00F26C52"/>
    <w:rsid w:val="00F2798C"/>
    <w:rsid w:val="00F27CC7"/>
    <w:rsid w:val="00F27F23"/>
    <w:rsid w:val="00F3042C"/>
    <w:rsid w:val="00F31C02"/>
    <w:rsid w:val="00F3296D"/>
    <w:rsid w:val="00F329A4"/>
    <w:rsid w:val="00F333CA"/>
    <w:rsid w:val="00F34332"/>
    <w:rsid w:val="00F34FBB"/>
    <w:rsid w:val="00F35EB5"/>
    <w:rsid w:val="00F36661"/>
    <w:rsid w:val="00F370BA"/>
    <w:rsid w:val="00F374F5"/>
    <w:rsid w:val="00F3795F"/>
    <w:rsid w:val="00F37E85"/>
    <w:rsid w:val="00F40BA5"/>
    <w:rsid w:val="00F40EFA"/>
    <w:rsid w:val="00F40F38"/>
    <w:rsid w:val="00F411BB"/>
    <w:rsid w:val="00F41F53"/>
    <w:rsid w:val="00F43150"/>
    <w:rsid w:val="00F435B1"/>
    <w:rsid w:val="00F4374F"/>
    <w:rsid w:val="00F44A95"/>
    <w:rsid w:val="00F46A2B"/>
    <w:rsid w:val="00F46AEA"/>
    <w:rsid w:val="00F47D0C"/>
    <w:rsid w:val="00F47EF0"/>
    <w:rsid w:val="00F50138"/>
    <w:rsid w:val="00F5015F"/>
    <w:rsid w:val="00F509B6"/>
    <w:rsid w:val="00F511A6"/>
    <w:rsid w:val="00F51DAC"/>
    <w:rsid w:val="00F522C6"/>
    <w:rsid w:val="00F530DC"/>
    <w:rsid w:val="00F53BBF"/>
    <w:rsid w:val="00F541C9"/>
    <w:rsid w:val="00F549B0"/>
    <w:rsid w:val="00F54F02"/>
    <w:rsid w:val="00F54F57"/>
    <w:rsid w:val="00F55842"/>
    <w:rsid w:val="00F56575"/>
    <w:rsid w:val="00F568A4"/>
    <w:rsid w:val="00F56B08"/>
    <w:rsid w:val="00F57028"/>
    <w:rsid w:val="00F57193"/>
    <w:rsid w:val="00F60FA6"/>
    <w:rsid w:val="00F61570"/>
    <w:rsid w:val="00F63426"/>
    <w:rsid w:val="00F64A3D"/>
    <w:rsid w:val="00F65CE7"/>
    <w:rsid w:val="00F66B3B"/>
    <w:rsid w:val="00F672D0"/>
    <w:rsid w:val="00F677D3"/>
    <w:rsid w:val="00F67E6D"/>
    <w:rsid w:val="00F67FEB"/>
    <w:rsid w:val="00F70E87"/>
    <w:rsid w:val="00F7172E"/>
    <w:rsid w:val="00F717E9"/>
    <w:rsid w:val="00F722F9"/>
    <w:rsid w:val="00F7246B"/>
    <w:rsid w:val="00F738BA"/>
    <w:rsid w:val="00F73B52"/>
    <w:rsid w:val="00F73F5D"/>
    <w:rsid w:val="00F75ADF"/>
    <w:rsid w:val="00F77D92"/>
    <w:rsid w:val="00F800CF"/>
    <w:rsid w:val="00F80334"/>
    <w:rsid w:val="00F80799"/>
    <w:rsid w:val="00F80F37"/>
    <w:rsid w:val="00F826A3"/>
    <w:rsid w:val="00F83E94"/>
    <w:rsid w:val="00F84489"/>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FA0"/>
    <w:rsid w:val="00F950F8"/>
    <w:rsid w:val="00F95C9A"/>
    <w:rsid w:val="00F96047"/>
    <w:rsid w:val="00F962F6"/>
    <w:rsid w:val="00F96A97"/>
    <w:rsid w:val="00F96CD1"/>
    <w:rsid w:val="00F977A5"/>
    <w:rsid w:val="00F97AE6"/>
    <w:rsid w:val="00FA213A"/>
    <w:rsid w:val="00FA2B44"/>
    <w:rsid w:val="00FA4B16"/>
    <w:rsid w:val="00FA5082"/>
    <w:rsid w:val="00FA670F"/>
    <w:rsid w:val="00FA7808"/>
    <w:rsid w:val="00FA7E84"/>
    <w:rsid w:val="00FB01F0"/>
    <w:rsid w:val="00FB1154"/>
    <w:rsid w:val="00FB1C09"/>
    <w:rsid w:val="00FB2CED"/>
    <w:rsid w:val="00FB320D"/>
    <w:rsid w:val="00FB37D8"/>
    <w:rsid w:val="00FB3B40"/>
    <w:rsid w:val="00FB3CE5"/>
    <w:rsid w:val="00FB4A07"/>
    <w:rsid w:val="00FB4BB0"/>
    <w:rsid w:val="00FB5016"/>
    <w:rsid w:val="00FB51D5"/>
    <w:rsid w:val="00FB58EC"/>
    <w:rsid w:val="00FB6555"/>
    <w:rsid w:val="00FB674A"/>
    <w:rsid w:val="00FB7715"/>
    <w:rsid w:val="00FC065B"/>
    <w:rsid w:val="00FC0E7F"/>
    <w:rsid w:val="00FC12E0"/>
    <w:rsid w:val="00FC1323"/>
    <w:rsid w:val="00FC3806"/>
    <w:rsid w:val="00FC3A6B"/>
    <w:rsid w:val="00FC3CE8"/>
    <w:rsid w:val="00FC4183"/>
    <w:rsid w:val="00FC4559"/>
    <w:rsid w:val="00FC5FB0"/>
    <w:rsid w:val="00FC6248"/>
    <w:rsid w:val="00FC696B"/>
    <w:rsid w:val="00FC69E5"/>
    <w:rsid w:val="00FC7809"/>
    <w:rsid w:val="00FC7E31"/>
    <w:rsid w:val="00FD01AB"/>
    <w:rsid w:val="00FD0DFF"/>
    <w:rsid w:val="00FD13DB"/>
    <w:rsid w:val="00FD15B0"/>
    <w:rsid w:val="00FD3187"/>
    <w:rsid w:val="00FD4676"/>
    <w:rsid w:val="00FD4CE5"/>
    <w:rsid w:val="00FD676C"/>
    <w:rsid w:val="00FD67B0"/>
    <w:rsid w:val="00FE0D43"/>
    <w:rsid w:val="00FE2FFC"/>
    <w:rsid w:val="00FE3BFB"/>
    <w:rsid w:val="00FE3CB6"/>
    <w:rsid w:val="00FE4C0C"/>
    <w:rsid w:val="00FE5103"/>
    <w:rsid w:val="00FE5455"/>
    <w:rsid w:val="00FE6842"/>
    <w:rsid w:val="00FE7CC2"/>
    <w:rsid w:val="00FF0B6F"/>
    <w:rsid w:val="00FF0C8C"/>
    <w:rsid w:val="00FF12EC"/>
    <w:rsid w:val="00FF326B"/>
    <w:rsid w:val="00FF3CD5"/>
    <w:rsid w:val="00FF53A6"/>
    <w:rsid w:val="00FF55DA"/>
    <w:rsid w:val="00FF6318"/>
    <w:rsid w:val="00FF675C"/>
    <w:rsid w:val="00FF7372"/>
    <w:rsid w:val="00FF7E2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EBC89"/>
  <w15:chartTrackingRefBased/>
  <w15:docId w15:val="{4E2D9608-BB48-4737-9D0D-4D382614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eastAsia="ja-JP"/>
    </w:rPr>
  </w:style>
  <w:style w:type="paragraph" w:styleId="ListParagraph">
    <w:name w:val="List Paragraph"/>
    <w:basedOn w:val="Normal"/>
    <w:uiPriority w:val="34"/>
    <w:qFormat/>
    <w:rsid w:val="00835989"/>
    <w:pPr>
      <w:overflowPunct/>
      <w:autoSpaceDE/>
      <w:autoSpaceDN/>
      <w:adjustRightInd/>
      <w:spacing w:after="120"/>
      <w:ind w:left="720"/>
      <w:textAlignment w:val="auto"/>
    </w:pPr>
    <w:rPr>
      <w:rFonts w:eastAsia="Times New Roman"/>
      <w:noProof/>
      <w:color w:val="auto"/>
      <w:szCs w:val="22"/>
    </w:rPr>
  </w:style>
  <w:style w:type="paragraph" w:customStyle="1" w:styleId="tah0">
    <w:name w:val="tah"/>
    <w:basedOn w:val="Normal"/>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Emphasis">
    <w:name w:val="Emphasis"/>
    <w:qFormat/>
    <w:rsid w:val="00C90345"/>
    <w:rPr>
      <w:i/>
      <w:iCs/>
    </w:rPr>
  </w:style>
  <w:style w:type="table" w:customStyle="1" w:styleId="TableGrid1">
    <w:name w:val="Table Grid1"/>
    <w:basedOn w:val="TableNormal"/>
    <w:next w:val="TableGrid"/>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Normal"/>
    <w:rsid w:val="00EA3D5B"/>
    <w:pPr>
      <w:overflowPunct/>
      <w:autoSpaceDE/>
      <w:autoSpaceDN/>
      <w:adjustRightInd/>
      <w:spacing w:before="60" w:after="60"/>
      <w:textAlignment w:val="auto"/>
    </w:pPr>
    <w:rPr>
      <w:rFonts w:ascii="Arial" w:eastAsia="Gulim" w:hAnsi="Arial" w:cs="Arial"/>
      <w:color w:val="auto"/>
      <w:sz w:val="24"/>
      <w:szCs w:val="24"/>
      <w:lang w:eastAsia="en-US"/>
    </w:rPr>
  </w:style>
  <w:style w:type="character" w:customStyle="1" w:styleId="B1Char1">
    <w:name w:val="B1 Char1"/>
    <w:rsid w:val="007F585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74D7D3-0BB5-413F-8DE1-6F3C2CA35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2932</Words>
  <Characters>16716</Characters>
  <Application>Microsoft Office Word</Application>
  <DocSecurity>0</DocSecurity>
  <Lines>139</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19609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Samsung</cp:lastModifiedBy>
  <cp:revision>4</cp:revision>
  <cp:lastPrinted>2017-01-31T19:04:00Z</cp:lastPrinted>
  <dcterms:created xsi:type="dcterms:W3CDTF">2024-04-05T15:40:00Z</dcterms:created>
  <dcterms:modified xsi:type="dcterms:W3CDTF">2024-04-05T15:42:00Z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ies>
</file>